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6e42" w14:textId="48d6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бойынша шаруашылық жүргізу құқығындағы мемлекеттік кәсіпорындардың ұйымдық - құқықтық нысанындағы орта білім беру ұйымдарын қоспағанда, коммуналдық мемлекеттік кәсіпорындардың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Маңғыстау облысы Бейнеу ауданы әкімдігінің 2023 жылғы 20 қазандағы № 283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Заңына сәйкес Бейнеу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Бейнеу ауданы бойынша шаруашылық жүргізу құқығындағы мемлекеттік кәсіпорындардың ұйымдық-құқықтық нысанындағы орта білім беру ұйымдарын қоспағанда, "Бейнеу аудандық әкімдігінің шаруашылық жүргізу құқығындағы "Бейнеусусервис" коммуналдық мемлекеттік кәсіпорны, Бейнеу аудандық әкімдігінің шаруашылық жүргізу құқығындағы "Бейнеуэнергосервис" мемлекеттік коммуналдық кәсіпорынының және "Бейнеу аудандық әкімдігінің "Бейнеумәдениет" мемлекеттік коммуналдық қазыналық кәсіпорынының таза кірісінің бір бөлігін аудару нормативi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белгіленсiн.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әкімінің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Ж.Теміров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№283 қаулысына қосымша</w:t>
            </w:r>
          </w:p>
        </w:tc>
      </w:tr>
    </w:tbl>
    <w:bookmarkStart w:name="z13" w:id="4"/>
    <w:p>
      <w:pPr>
        <w:spacing w:after="0"/>
        <w:ind w:left="0"/>
        <w:jc w:val="left"/>
      </w:pPr>
      <w:r>
        <w:rPr>
          <w:rFonts w:ascii="Times New Roman"/>
          <w:b/>
          <w:i w:val="false"/>
          <w:color w:val="000000"/>
        </w:rPr>
        <w:t xml:space="preserve"> Бейнеу ауданы бойынша шаруашылық жүргізу құқығындағы мемлекеттік кәсіпорындардың ұйымдық-құқықтық нысанындағы орта білім беру ұйымдарын қоспағанда, коммуналдық мемлекеттік кәсіпорындардың таза кірісінің бір бөлігін аудару нормативі</w:t>
      </w:r>
    </w:p>
    <w:bookmarkEnd w:id="4"/>
    <w:p>
      <w:pPr>
        <w:spacing w:after="0"/>
        <w:ind w:left="0"/>
        <w:jc w:val="both"/>
      </w:pPr>
      <w:r>
        <w:rPr>
          <w:rFonts w:ascii="Times New Roman"/>
          <w:b w:val="false"/>
          <w:i w:val="false"/>
          <w:color w:val="ff0000"/>
          <w:sz w:val="28"/>
        </w:rPr>
        <w:t xml:space="preserve">
      Ескерту. Қосымша жаңа редакцияда - Маңғыстау облысы Бейнеу ауданы әкімдігінің 29.04.2024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жататын таза кіріс сомасы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шаруашылық жүргізу құқығындағы "Бейнеусусервис" коммуналдық мемлекеттік кәсіпорны;</w:t>
            </w:r>
          </w:p>
          <w:p>
            <w:pPr>
              <w:spacing w:after="20"/>
              <w:ind w:left="20"/>
              <w:jc w:val="both"/>
            </w:pPr>
            <w:r>
              <w:rPr>
                <w:rFonts w:ascii="Times New Roman"/>
                <w:b w:val="false"/>
                <w:i w:val="false"/>
                <w:color w:val="000000"/>
                <w:sz w:val="20"/>
              </w:rPr>
              <w:t>
Бейнеу аудандық әкімдігінің шаруашылық жүргізу құқығындағы "Бейнеуэнергосервис" мемлекеттік коммуналдық кәсіпорыны;</w:t>
            </w:r>
          </w:p>
          <w:p>
            <w:pPr>
              <w:spacing w:after="20"/>
              <w:ind w:left="20"/>
              <w:jc w:val="both"/>
            </w:pPr>
            <w:r>
              <w:rPr>
                <w:rFonts w:ascii="Times New Roman"/>
                <w:b w:val="false"/>
                <w:i w:val="false"/>
                <w:color w:val="000000"/>
                <w:sz w:val="20"/>
              </w:rPr>
              <w:t>
 Бейнеу аудандық әкімдігінің "Бейнеумәдениет"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3 000 000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3 000 001 теңгеден 50 000 000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кірістен асқан сомадан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50 000 001 теңгеден 250 000 000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теңге + 50 000 000 мөлшердегі таза кірістен асқан сомадан 15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250 000 000 теңгеден 500 000 000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теңге + 250 000 000 теңге мөлшердегі таза кірістен асқан сомадан 25 пайыз</w:t>
            </w:r>
          </w:p>
        </w:tc>
      </w:tr>
    </w:tbl>
    <w:bookmarkStart w:name="z14" w:id="5"/>
    <w:p>
      <w:pPr>
        <w:spacing w:after="0"/>
        <w:ind w:left="0"/>
        <w:jc w:val="both"/>
      </w:pPr>
      <w:r>
        <w:rPr>
          <w:rFonts w:ascii="Times New Roman"/>
          <w:b w:val="false"/>
          <w:i w:val="false"/>
          <w:color w:val="000000"/>
          <w:sz w:val="28"/>
        </w:rPr>
        <w:t>
      2. "Шаруашылық жүргізу құқығындағы мемлекеттік кәсіпорындардың ұйымдық-құқықтық нысанындағы орта білім беру ұйымдарын қоспағанда, коммуналдық мемлекеттік кәсіпорындардың игілігінде қалған таза кіріс бөліктері кәсіпорынды дамытуға, мемлекеттік басқару органымен келісілген нақты жобаларға жіберілсін".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