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ea74" w14:textId="2d6e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11 қыркүйектегі № 53/422 "Сам ауылдық округінің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 ауылдық округінің жергілікті қоғамдастық жиналысының регламентін бекіту туралы" Бейнеу аудандық мәслихатының 2020 жылғы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№53/422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№4291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округінің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