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38d1" w14:textId="c293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2022 жылғы 30 желтоқсандағы № 28/215 "2023 - 2025 жылдарға арналған Теңге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21 тамыздағы № 6/49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"2023 - 2025 жылдарға арналған Теңге ауылының бюджеті туралы" Жаңаөзен қалалық мәслихатының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28/215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Теңге ауылының бюджеті тиісінше осы шешімнің 1, 2 және 3 қосымшаларына сәйкес, оның ішінде 2023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402 039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40 977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286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428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360 348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404 605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- 2 566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2 566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2 566 мың теңге.":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Теңге ауылының бюджетіне қалалық бюджеттен 360 348 мың теңге сомасында субвенция бөлінгені ескерілсін.";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28/215 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Теңге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38 857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 –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