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fdf1" w14:textId="10af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кейбір қаулыларының күшін жою деп тану туралы</w:t>
      </w:r>
    </w:p>
    <w:p>
      <w:pPr>
        <w:spacing w:after="0"/>
        <w:ind w:left="0"/>
        <w:jc w:val="both"/>
      </w:pPr>
      <w:r>
        <w:rPr>
          <w:rFonts w:ascii="Times New Roman"/>
          <w:b w:val="false"/>
          <w:i w:val="false"/>
          <w:color w:val="000000"/>
          <w:sz w:val="28"/>
        </w:rPr>
        <w:t>Маңғыстау облысы Жаңаөзен қаласы әкімдігінің 2023 жылғы 14 қарашадағы № 539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Заңының </w:t>
      </w:r>
      <w:r>
        <w:rPr>
          <w:rFonts w:ascii="Times New Roman"/>
          <w:b w:val="false"/>
          <w:i w:val="false"/>
          <w:color w:val="000000"/>
          <w:sz w:val="28"/>
        </w:rPr>
        <w:t>27 бабына</w:t>
      </w:r>
      <w:r>
        <w:rPr>
          <w:rFonts w:ascii="Times New Roman"/>
          <w:b w:val="false"/>
          <w:i w:val="false"/>
          <w:color w:val="000000"/>
          <w:sz w:val="28"/>
        </w:rPr>
        <w:t xml:space="preserve"> сәйкес, Жаңаөзен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 қаласы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2.Осы қаулының орындалуын бақылау қала әкімінің орынбасары Ж.Аймаганбетовке жүктелсін.</w:t>
      </w:r>
    </w:p>
    <w:bookmarkEnd w:id="2"/>
    <w:bookmarkStart w:name="z4" w:id="3"/>
    <w:p>
      <w:pPr>
        <w:spacing w:after="0"/>
        <w:ind w:left="0"/>
        <w:jc w:val="both"/>
      </w:pPr>
      <w:r>
        <w:rPr>
          <w:rFonts w:ascii="Times New Roman"/>
          <w:b w:val="false"/>
          <w:i w:val="false"/>
          <w:color w:val="000000"/>
          <w:sz w:val="28"/>
        </w:rPr>
        <w:t>
      3.Осы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А.Қосуақов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қарашадағы №539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8" w:id="4"/>
    <w:p>
      <w:pPr>
        <w:spacing w:after="0"/>
        <w:ind w:left="0"/>
        <w:jc w:val="left"/>
      </w:pPr>
      <w:r>
        <w:rPr>
          <w:rFonts w:ascii="Times New Roman"/>
          <w:b/>
          <w:i w:val="false"/>
          <w:color w:val="000000"/>
        </w:rPr>
        <w:t xml:space="preserve"> Жаңаөзен қаласы әкімдігінің кейбір күші жойылған  қаулыларының тізбесі</w:t>
      </w:r>
    </w:p>
    <w:bookmarkEnd w:id="4"/>
    <w:bookmarkStart w:name="z9" w:id="5"/>
    <w:p>
      <w:pPr>
        <w:spacing w:after="0"/>
        <w:ind w:left="0"/>
        <w:jc w:val="both"/>
      </w:pPr>
      <w:r>
        <w:rPr>
          <w:rFonts w:ascii="Times New Roman"/>
          <w:b w:val="false"/>
          <w:i w:val="false"/>
          <w:color w:val="000000"/>
          <w:sz w:val="28"/>
        </w:rPr>
        <w:t xml:space="preserve">
      1)Жаңаөзен қаласы әкімдігінің 2023 жылғы 7 ақпандағы </w:t>
      </w:r>
      <w:r>
        <w:rPr>
          <w:rFonts w:ascii="Times New Roman"/>
          <w:b w:val="false"/>
          <w:i w:val="false"/>
          <w:color w:val="000000"/>
          <w:sz w:val="28"/>
        </w:rPr>
        <w:t>№ 52</w:t>
      </w:r>
      <w:r>
        <w:rPr>
          <w:rFonts w:ascii="Times New Roman"/>
          <w:b w:val="false"/>
          <w:i w:val="false"/>
          <w:color w:val="000000"/>
          <w:sz w:val="28"/>
        </w:rPr>
        <w:t xml:space="preserve"> "2023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қаулысы;</w:t>
      </w:r>
    </w:p>
    <w:bookmarkEnd w:id="5"/>
    <w:bookmarkStart w:name="z10" w:id="6"/>
    <w:p>
      <w:pPr>
        <w:spacing w:after="0"/>
        <w:ind w:left="0"/>
        <w:jc w:val="both"/>
      </w:pPr>
      <w:r>
        <w:rPr>
          <w:rFonts w:ascii="Times New Roman"/>
          <w:b w:val="false"/>
          <w:i w:val="false"/>
          <w:color w:val="000000"/>
          <w:sz w:val="28"/>
        </w:rPr>
        <w:t xml:space="preserve">
      2)Жаңаөзен қаласы әкімдігінің 2022 жылғы 26 желтоқсандағы </w:t>
      </w:r>
      <w:r>
        <w:rPr>
          <w:rFonts w:ascii="Times New Roman"/>
          <w:b w:val="false"/>
          <w:i w:val="false"/>
          <w:color w:val="000000"/>
          <w:sz w:val="28"/>
        </w:rPr>
        <w:t>№ 665</w:t>
      </w:r>
      <w:r>
        <w:rPr>
          <w:rFonts w:ascii="Times New Roman"/>
          <w:b w:val="false"/>
          <w:i w:val="false"/>
          <w:color w:val="000000"/>
          <w:sz w:val="28"/>
        </w:rPr>
        <w:t xml:space="preserve"> "2023 жылға Жаңаөзен қаласы бойынша мүгедектер үшін жұмыс орындарына квота белгілеу туралы" қаулысы;</w:t>
      </w:r>
    </w:p>
    <w:bookmarkEnd w:id="6"/>
    <w:bookmarkStart w:name="z11" w:id="7"/>
    <w:p>
      <w:pPr>
        <w:spacing w:after="0"/>
        <w:ind w:left="0"/>
        <w:jc w:val="both"/>
      </w:pPr>
      <w:r>
        <w:rPr>
          <w:rFonts w:ascii="Times New Roman"/>
          <w:b w:val="false"/>
          <w:i w:val="false"/>
          <w:color w:val="000000"/>
          <w:sz w:val="28"/>
        </w:rPr>
        <w:t>
      3)Жаңаөзен қаласы әкімдігінің 2023 жылғы 08 тамыздағы №368 "Жаңаөзен қаласы әкімдігінің 2022 жылғы 26 желтоқсандағы №665 "2023 жылға Жаңаөзен қаласы бойынша мүгедектер үшін жұмыс орындарына квота белгілеу туралы" қаулысына өзгерістер енгізу туралы" қаулысы.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