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862" w14:textId="d3ca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2022 жылғы 22 желтоқсандағы № 22/168 "2023-2025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14 шілдедегі № 4/24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Ақтау қаласының бюджеті туралы"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45 750 064,8 мың теңге, оның ішінде: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27 408 798,8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134 272,0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5 121 662,0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13 085 332,0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43 753 217,3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-107 385 мың теңге, оның ішінде: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5 175 мың теңге;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112 560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2 104 232,5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-2 104 232,5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5 175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2 112 560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3 152,5 теңге.".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шілдедегі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45 750 064,8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27 408 798,8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9 611 550,2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2 707 331,9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5 447 824,7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7 476 553,9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4 955 294,0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2 157 682,9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2 821 178,0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5 121 662,0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43 753 217,3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12 156 268,5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7 097 842,9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5 620 279,9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4 453 627,9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-2 104 232,5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