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3448" w14:textId="1643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ан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2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ан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14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34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86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154,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4,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14,1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2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Тұран ауылдық округ бюджетіне берілетін бюджеттік субвенциялар көлемі 84 594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2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, ауылдық округ коммуналдық меншік мүлкін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ні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