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efd5b" w14:textId="2befd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Шиелі аудандық мәслихатының 2022 жылғы 26 желтоқсандағы "Керделі ауылдық округінің 2023-2025 жылдарға арналған бюджеті туралы" № 34/6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2023 жылғы 16 мамырдағы № 3/30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Шиелі аудандық маслихатының "Керделі ауылдық округінің 2023-2025 жылдарға арналған бюджеті туралы"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Керделі ауылдық округінің 2023-2025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90 655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трансферттік түсімдер – 86 375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91 523,2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- 868,2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868,2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868,2 мың теңге.";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34/6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Керделі ауылдық округінің 2023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Трансферттік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бағдарламалар(кіші бағдарламалар)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19 210,2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