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4751" w14:textId="1fe4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Алмалы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87 021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8 218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78 253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87 690,1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- 669,1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669,1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-669,1мың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Алмалы ауылдық округ бюджетіне берілетін бюджеттік субвенциялар көлемі 58 616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сату тағайындалған мүлік мемлекеттік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сату тағайындалған мүлік мемлекеттік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шығындары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