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e39be" w14:textId="abe39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ауданының мәслихат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аудандық мәслихатының 2023 жылғы 28 сәуірдегі № 2/4 шешімі. Күші жойылды - Қызылорда облысы Шиелі аудандық мәслихатының 2025 жылғы 24 қарашадағы № 36/4 шешімімен.</w:t>
      </w:r>
    </w:p>
    <w:p>
      <w:pPr>
        <w:spacing w:after="0"/>
        <w:ind w:left="0"/>
        <w:jc w:val="both"/>
      </w:pPr>
      <w:r>
        <w:rPr>
          <w:rFonts w:ascii="Times New Roman"/>
          <w:b w:val="false"/>
          <w:i w:val="false"/>
          <w:color w:val="ff0000"/>
          <w:sz w:val="28"/>
        </w:rPr>
        <w:t xml:space="preserve">
      Ескерту. Күші жойылды - Қызылорда облысы Шиелі аудандық мәслихатының 24.11.2025 </w:t>
      </w:r>
      <w:r>
        <w:rPr>
          <w:rFonts w:ascii="Times New Roman"/>
          <w:b w:val="false"/>
          <w:i w:val="false"/>
          <w:color w:val="ff0000"/>
          <w:sz w:val="28"/>
        </w:rPr>
        <w:t xml:space="preserve"> № 36/4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Қазақстан Республикасы Мемлекеттік қызмет істері және сыбайлас жемқорлыққа қарсы іс-қимыл агенттігінің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бұйрығына сәйкес Шиелі аудандық мәслихаты ШЕШТІ:</w:t>
      </w:r>
    </w:p>
    <w:bookmarkEnd w:id="0"/>
    <w:bookmarkStart w:name="z5" w:id="1"/>
    <w:p>
      <w:pPr>
        <w:spacing w:after="0"/>
        <w:ind w:left="0"/>
        <w:jc w:val="both"/>
      </w:pPr>
      <w:r>
        <w:rPr>
          <w:rFonts w:ascii="Times New Roman"/>
          <w:b w:val="false"/>
          <w:i w:val="false"/>
          <w:color w:val="000000"/>
          <w:sz w:val="28"/>
        </w:rPr>
        <w:t xml:space="preserve">
      1. "Шиелі ауданының мәслихат аппараты" мемлекеттік мекемесінің "Б" корпусы мемлекеттік әкімшілік қызметшілерінің қызметін бағалаудың ұсынылған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А.Жандарбеков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2023 жылғы 28 сәуірдегі</w:t>
            </w:r>
            <w:r>
              <w:br/>
            </w:r>
            <w:r>
              <w:rPr>
                <w:rFonts w:ascii="Times New Roman"/>
                <w:b w:val="false"/>
                <w:i w:val="false"/>
                <w:color w:val="000000"/>
                <w:sz w:val="20"/>
              </w:rPr>
              <w:t>№ 2/4 шешімімен бекітілген</w:t>
            </w:r>
          </w:p>
        </w:tc>
      </w:tr>
    </w:tbl>
    <w:bookmarkStart w:name="z15" w:id="3"/>
    <w:p>
      <w:pPr>
        <w:spacing w:after="0"/>
        <w:ind w:left="0"/>
        <w:jc w:val="left"/>
      </w:pPr>
      <w:r>
        <w:rPr>
          <w:rFonts w:ascii="Times New Roman"/>
          <w:b/>
          <w:i w:val="false"/>
          <w:color w:val="000000"/>
        </w:rPr>
        <w:t xml:space="preserve"> "Шиелі ауданының мәслихат аппараты" мемлекеттік мекемесінің "Б" корпусы мемлекеттік әкімшілік қызметшілерінің қызметін бағалаудың әдістемесі</w:t>
      </w:r>
    </w:p>
    <w:bookmarkEnd w:id="3"/>
    <w:p>
      <w:pPr>
        <w:spacing w:after="0"/>
        <w:ind w:left="0"/>
        <w:jc w:val="both"/>
      </w:pPr>
      <w:r>
        <w:rPr>
          <w:rFonts w:ascii="Times New Roman"/>
          <w:b w:val="false"/>
          <w:i w:val="false"/>
          <w:color w:val="ff0000"/>
          <w:sz w:val="28"/>
        </w:rPr>
        <w:t xml:space="preserve">
      Ескерту. Қосымша жаңа редакцияда - Қызылорда облысы Шиелі аудандық мәслихатының 14.11.2023 </w:t>
      </w:r>
      <w:r>
        <w:rPr>
          <w:rFonts w:ascii="Times New Roman"/>
          <w:b w:val="false"/>
          <w:i w:val="false"/>
          <w:color w:val="ff0000"/>
          <w:sz w:val="28"/>
        </w:rPr>
        <w:t>№ 7/4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6" w:id="4"/>
    <w:p>
      <w:pPr>
        <w:spacing w:after="0"/>
        <w:ind w:left="0"/>
        <w:jc w:val="left"/>
      </w:pPr>
      <w:r>
        <w:rPr>
          <w:rFonts w:ascii="Times New Roman"/>
          <w:b/>
          <w:i w:val="false"/>
          <w:color w:val="000000"/>
        </w:rPr>
        <w:t xml:space="preserve"> 1-тарау. Жалпы ережелер</w:t>
      </w:r>
    </w:p>
    <w:bookmarkEnd w:id="4"/>
    <w:bookmarkStart w:name="z17" w:id="5"/>
    <w:p>
      <w:pPr>
        <w:spacing w:after="0"/>
        <w:ind w:left="0"/>
        <w:jc w:val="both"/>
      </w:pPr>
      <w:r>
        <w:rPr>
          <w:rFonts w:ascii="Times New Roman"/>
          <w:b w:val="false"/>
          <w:i w:val="false"/>
          <w:color w:val="000000"/>
          <w:sz w:val="28"/>
        </w:rPr>
        <w:t xml:space="preserve">
      1. Осы "Шиелі ауданының мәслихат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"Шиелі ауданының мәслихат аппараты" мемлекеттік мекемесінің "Б" корпусы мемлекеттік әкімшілік қызметшілерінің қызметін бағалаудың тәртібін айқындайды.</w:t>
      </w:r>
    </w:p>
    <w:bookmarkEnd w:id="5"/>
    <w:bookmarkStart w:name="z18" w:id="6"/>
    <w:p>
      <w:pPr>
        <w:spacing w:after="0"/>
        <w:ind w:left="0"/>
        <w:jc w:val="both"/>
      </w:pPr>
      <w:r>
        <w:rPr>
          <w:rFonts w:ascii="Times New Roman"/>
          <w:b w:val="false"/>
          <w:i w:val="false"/>
          <w:color w:val="000000"/>
          <w:sz w:val="28"/>
        </w:rPr>
        <w:t>
      2. Осы Әдістемеде пайдаланылатын негізгі ұғымдар:</w:t>
      </w:r>
    </w:p>
    <w:bookmarkEnd w:id="6"/>
    <w:bookmarkStart w:name="z19" w:id="7"/>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7"/>
    <w:bookmarkStart w:name="z20" w:id="8"/>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8"/>
    <w:bookmarkStart w:name="z21" w:id="9"/>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9"/>
    <w:bookmarkStart w:name="z22" w:id="10"/>
    <w:p>
      <w:pPr>
        <w:spacing w:after="0"/>
        <w:ind w:left="0"/>
        <w:jc w:val="both"/>
      </w:pPr>
      <w:r>
        <w:rPr>
          <w:rFonts w:ascii="Times New Roman"/>
          <w:b w:val="false"/>
          <w:i w:val="false"/>
          <w:color w:val="000000"/>
          <w:sz w:val="28"/>
        </w:rPr>
        <w:t>
      4) Мәслихаттың аппарат басшысы –Е-2 санатының "Б" корпусының мемлекеттік әкімшілік қызметшісі;</w:t>
      </w:r>
    </w:p>
    <w:bookmarkEnd w:id="10"/>
    <w:bookmarkStart w:name="z23" w:id="11"/>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қызметін атқаратын адам;</w:t>
      </w:r>
    </w:p>
    <w:bookmarkEnd w:id="11"/>
    <w:bookmarkStart w:name="z24" w:id="12"/>
    <w:p>
      <w:pPr>
        <w:spacing w:after="0"/>
        <w:ind w:left="0"/>
        <w:jc w:val="both"/>
      </w:pPr>
      <w:r>
        <w:rPr>
          <w:rFonts w:ascii="Times New Roman"/>
          <w:b w:val="false"/>
          <w:i w:val="false"/>
          <w:color w:val="000000"/>
          <w:sz w:val="28"/>
        </w:rPr>
        <w:t>
      6) бағаланатын адам – мәслихат аппаратының басшысы немесе "Б" корпусының қызметшісі;</w:t>
      </w:r>
    </w:p>
    <w:bookmarkEnd w:id="12"/>
    <w:bookmarkStart w:name="z25" w:id="13"/>
    <w:p>
      <w:pPr>
        <w:spacing w:after="0"/>
        <w:ind w:left="0"/>
        <w:jc w:val="both"/>
      </w:pPr>
      <w:r>
        <w:rPr>
          <w:rFonts w:ascii="Times New Roman"/>
          <w:b w:val="false"/>
          <w:i w:val="false"/>
          <w:color w:val="000000"/>
          <w:sz w:val="28"/>
        </w:rPr>
        <w:t>
      7) нысаналы мақсатты индикаторлар (бұдан әрі – НМИ) – мәслихаттың аппарат басшысы үшін белгіленетін және мемлекеттік жоспарлау жүйесінің құжаттарына, мемлекеттік орган қызметінің тиімділігін арттыруға бағытталған көрсеткіштер;</w:t>
      </w:r>
    </w:p>
    <w:bookmarkEnd w:id="13"/>
    <w:bookmarkStart w:name="z26" w:id="14"/>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4"/>
    <w:bookmarkStart w:name="z27" w:id="15"/>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5"/>
    <w:bookmarkStart w:name="z28" w:id="16"/>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6"/>
    <w:bookmarkStart w:name="z29" w:id="17"/>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7"/>
    <w:bookmarkStart w:name="z30" w:id="18"/>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 жұмыс істейтін ақпараттық жүйелерде жүргізіледі.</w:t>
      </w:r>
    </w:p>
    <w:bookmarkEnd w:id="18"/>
    <w:bookmarkStart w:name="z31" w:id="19"/>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19"/>
    <w:bookmarkStart w:name="z32" w:id="20"/>
    <w:p>
      <w:pPr>
        <w:spacing w:after="0"/>
        <w:ind w:left="0"/>
        <w:jc w:val="both"/>
      </w:pPr>
      <w:r>
        <w:rPr>
          <w:rFonts w:ascii="Times New Roman"/>
          <w:b w:val="false"/>
          <w:i w:val="false"/>
          <w:color w:val="000000"/>
          <w:sz w:val="28"/>
        </w:rPr>
        <w:t>
      Автоматтандырылған бағалау жүйесі енгізілген мемлекеттік органның "Б" корпусы қызметшілерін бағалау осы мемлекеттік органның ішкі құжаттарында айқындалған ерекшеліктерді ескере отырып жүргізіледі.</w:t>
      </w:r>
    </w:p>
    <w:bookmarkEnd w:id="20"/>
    <w:bookmarkStart w:name="z33" w:id="21"/>
    <w:p>
      <w:pPr>
        <w:spacing w:after="0"/>
        <w:ind w:left="0"/>
        <w:jc w:val="both"/>
      </w:pPr>
      <w:r>
        <w:rPr>
          <w:rFonts w:ascii="Times New Roman"/>
          <w:b w:val="false"/>
          <w:i w:val="false"/>
          <w:color w:val="000000"/>
          <w:sz w:val="28"/>
        </w:rPr>
        <w:t>
      4.НМИ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1"/>
    <w:bookmarkStart w:name="z34" w:id="22"/>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2"/>
    <w:bookmarkStart w:name="z35" w:id="23"/>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23"/>
    <w:bookmarkStart w:name="z36" w:id="24"/>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4"/>
    <w:bookmarkStart w:name="z37" w:id="25"/>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5"/>
    <w:bookmarkStart w:name="z38" w:id="26"/>
    <w:p>
      <w:pPr>
        <w:spacing w:after="0"/>
        <w:ind w:left="0"/>
        <w:jc w:val="both"/>
      </w:pPr>
      <w:r>
        <w:rPr>
          <w:rFonts w:ascii="Times New Roman"/>
          <w:b w:val="false"/>
          <w:i w:val="false"/>
          <w:color w:val="000000"/>
          <w:sz w:val="28"/>
        </w:rPr>
        <w:t>
      "Функционалдық міндеттерін тиімді атқарады",</w:t>
      </w:r>
    </w:p>
    <w:bookmarkEnd w:id="26"/>
    <w:bookmarkStart w:name="z39" w:id="27"/>
    <w:p>
      <w:pPr>
        <w:spacing w:after="0"/>
        <w:ind w:left="0"/>
        <w:jc w:val="both"/>
      </w:pPr>
      <w:r>
        <w:rPr>
          <w:rFonts w:ascii="Times New Roman"/>
          <w:b w:val="false"/>
          <w:i w:val="false"/>
          <w:color w:val="000000"/>
          <w:sz w:val="28"/>
        </w:rPr>
        <w:t>
      "Функционалдық міндеттерін тиісті түрде атқарады",</w:t>
      </w:r>
    </w:p>
    <w:bookmarkEnd w:id="27"/>
    <w:bookmarkStart w:name="z40" w:id="28"/>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8"/>
    <w:bookmarkStart w:name="z41" w:id="29"/>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9"/>
    <w:bookmarkStart w:name="z42" w:id="30"/>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0"/>
    <w:bookmarkStart w:name="z43" w:id="31"/>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1"/>
    <w:bookmarkStart w:name="z44" w:id="32"/>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2"/>
    <w:bookmarkStart w:name="z45" w:id="33"/>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қызметінің (кадр қызметі) (бұдан әрі – персоналды басқару қызметі) міндеттерін атқару жүктелген бас маман, соның ішінде ақпараттық жүйе арқылы қамтамасыз етеді.</w:t>
      </w:r>
    </w:p>
    <w:bookmarkEnd w:id="33"/>
    <w:bookmarkStart w:name="z46" w:id="34"/>
    <w:p>
      <w:pPr>
        <w:spacing w:after="0"/>
        <w:ind w:left="0"/>
        <w:jc w:val="both"/>
      </w:pPr>
      <w:r>
        <w:rPr>
          <w:rFonts w:ascii="Times New Roman"/>
          <w:b w:val="false"/>
          <w:i w:val="false"/>
          <w:color w:val="000000"/>
          <w:sz w:val="28"/>
        </w:rPr>
        <w:t>
      Бұл ретте персоналды басқару қызметінің (кадр қызметі) (бұдан әрі – персоналды басқару қызметі) міндеттерін атқару жүктелген бас маман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4"/>
    <w:bookmarkStart w:name="z47" w:id="35"/>
    <w:p>
      <w:pPr>
        <w:spacing w:after="0"/>
        <w:ind w:left="0"/>
        <w:jc w:val="both"/>
      </w:pPr>
      <w:r>
        <w:rPr>
          <w:rFonts w:ascii="Times New Roman"/>
          <w:b w:val="false"/>
          <w:i w:val="false"/>
          <w:color w:val="000000"/>
          <w:sz w:val="28"/>
        </w:rPr>
        <w:t>
      11. Персоналды басқару қызметінің (кадр қызметі) (бұдан әрі – персоналды басқару қызметі) міндеттерін атқару жүктелген бас маман бағаланатын қызметшіні бағалау нәтижелерімен ол аяқталған соң екі жұмыс күні ішінде таныстыруды қамтамасыз етеді.</w:t>
      </w:r>
    </w:p>
    <w:bookmarkEnd w:id="35"/>
    <w:bookmarkStart w:name="z48" w:id="36"/>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6"/>
    <w:bookmarkStart w:name="z49" w:id="37"/>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7"/>
    <w:bookmarkStart w:name="z50" w:id="38"/>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8"/>
    <w:bookmarkStart w:name="z51" w:id="39"/>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қызметінің (кадр қызметі) (бұдан әрі – персоналды басқару қызметі) міндеттерін атқару жүктелген бас маманда, сондай-ақ техникалық мүмкіндік болған кезде ақпараттық жүйеде сақталады.</w:t>
      </w:r>
    </w:p>
    <w:bookmarkEnd w:id="39"/>
    <w:bookmarkStart w:name="z52" w:id="40"/>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0"/>
    <w:bookmarkStart w:name="z53" w:id="41"/>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қызметінің (кадр қызметі) (бұдан әрі – персоналды басқару қызметі) міндеттерін атқару жүктелген бас маман қарастырады.</w:t>
      </w:r>
    </w:p>
    <w:bookmarkEnd w:id="41"/>
    <w:bookmarkStart w:name="z54" w:id="42"/>
    <w:p>
      <w:pPr>
        <w:spacing w:after="0"/>
        <w:ind w:left="0"/>
        <w:jc w:val="both"/>
      </w:pPr>
      <w:r>
        <w:rPr>
          <w:rFonts w:ascii="Times New Roman"/>
          <w:b w:val="false"/>
          <w:i w:val="false"/>
          <w:color w:val="000000"/>
          <w:sz w:val="28"/>
        </w:rPr>
        <w:t>
      17. Бағалаушы адам мыналарға жауапты болады:</w:t>
      </w:r>
    </w:p>
    <w:bookmarkEnd w:id="42"/>
    <w:bookmarkStart w:name="z55" w:id="43"/>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3"/>
    <w:bookmarkStart w:name="z56" w:id="44"/>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4"/>
    <w:bookmarkStart w:name="z57" w:id="45"/>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5"/>
    <w:bookmarkStart w:name="z58" w:id="46"/>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6"/>
    <w:bookmarkStart w:name="z59" w:id="47"/>
    <w:p>
      <w:pPr>
        <w:spacing w:after="0"/>
        <w:ind w:left="0"/>
        <w:jc w:val="both"/>
      </w:pPr>
      <w:r>
        <w:rPr>
          <w:rFonts w:ascii="Times New Roman"/>
          <w:b w:val="false"/>
          <w:i w:val="false"/>
          <w:color w:val="000000"/>
          <w:sz w:val="28"/>
        </w:rPr>
        <w:t>
      18. Бағаланатын адам мыналарға жауапты болады:</w:t>
      </w:r>
    </w:p>
    <w:bookmarkEnd w:id="47"/>
    <w:bookmarkStart w:name="z60" w:id="48"/>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8"/>
    <w:bookmarkStart w:name="z61" w:id="49"/>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9"/>
    <w:bookmarkStart w:name="z62" w:id="50"/>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0"/>
    <w:bookmarkStart w:name="z63" w:id="51"/>
    <w:p>
      <w:pPr>
        <w:spacing w:after="0"/>
        <w:ind w:left="0"/>
        <w:jc w:val="both"/>
      </w:pPr>
      <w:r>
        <w:rPr>
          <w:rFonts w:ascii="Times New Roman"/>
          <w:b w:val="false"/>
          <w:i w:val="false"/>
          <w:color w:val="000000"/>
          <w:sz w:val="28"/>
        </w:rPr>
        <w:t>
      19. Персоналды басқару қызметінің (кадр қызметі) (бұдан әрі – персоналды басқару қызметі) міндеттерін атқару жүктелген бас маман мыналарға жауапты болады:</w:t>
      </w:r>
    </w:p>
    <w:bookmarkEnd w:id="51"/>
    <w:bookmarkStart w:name="z64" w:id="52"/>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2"/>
    <w:bookmarkStart w:name="z65" w:id="53"/>
    <w:p>
      <w:pPr>
        <w:spacing w:after="0"/>
        <w:ind w:left="0"/>
        <w:jc w:val="both"/>
      </w:pPr>
      <w:r>
        <w:rPr>
          <w:rFonts w:ascii="Times New Roman"/>
          <w:b w:val="false"/>
          <w:i w:val="false"/>
          <w:color w:val="000000"/>
          <w:sz w:val="28"/>
        </w:rPr>
        <w:t>
      2) НМИ уақтылы талдау мен келісу;</w:t>
      </w:r>
    </w:p>
    <w:bookmarkEnd w:id="53"/>
    <w:bookmarkStart w:name="z66" w:id="54"/>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4"/>
    <w:bookmarkStart w:name="z67" w:id="55"/>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5"/>
    <w:bookmarkStart w:name="z68" w:id="56"/>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6"/>
    <w:bookmarkStart w:name="z69" w:id="57"/>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 (бұдан әрі – персоналды басқару қызметі) міндеттерін атқару жүктелген бас маманына және калибрлеу сессияларының қатысушыларына ғана белгілі болуы мүмкін.</w:t>
      </w:r>
    </w:p>
    <w:bookmarkEnd w:id="57"/>
    <w:bookmarkStart w:name="z70" w:id="58"/>
    <w:p>
      <w:pPr>
        <w:spacing w:after="0"/>
        <w:ind w:left="0"/>
        <w:jc w:val="left"/>
      </w:pPr>
      <w:r>
        <w:rPr>
          <w:rFonts w:ascii="Times New Roman"/>
          <w:b/>
          <w:i w:val="false"/>
          <w:color w:val="000000"/>
        </w:rPr>
        <w:t xml:space="preserve"> 2-тарау. Мәслихаттың аппарат басшысын НМИ қол жеткізуі бойынша бағалау тәртібі</w:t>
      </w:r>
    </w:p>
    <w:bookmarkEnd w:id="58"/>
    <w:bookmarkStart w:name="z71" w:id="59"/>
    <w:p>
      <w:pPr>
        <w:spacing w:after="0"/>
        <w:ind w:left="0"/>
        <w:jc w:val="both"/>
      </w:pPr>
      <w:r>
        <w:rPr>
          <w:rFonts w:ascii="Times New Roman"/>
          <w:b w:val="false"/>
          <w:i w:val="false"/>
          <w:color w:val="000000"/>
          <w:sz w:val="28"/>
        </w:rPr>
        <w:t>
      21. Мәслихаттың аппарат басшысының қызметін бағалау НМИ жетістіктерін бағалау әдісі негізінде жүзеге асырылады.</w:t>
      </w:r>
    </w:p>
    <w:bookmarkEnd w:id="59"/>
    <w:bookmarkStart w:name="z72" w:id="60"/>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бөлімнің (бар болған жағдайда), сондай-ақ персоналды басқару қызметінің (кадр қызметі) (бұдан әрі – персоналды басқару қызметі) міндеттерін атқару жүктелген бас маманының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мәслихаттың аппарат басшысының жеке жұмыс жоспарында белгіленеді.</w:t>
      </w:r>
    </w:p>
    <w:bookmarkEnd w:id="60"/>
    <w:bookmarkStart w:name="z73" w:id="61"/>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1"/>
    <w:bookmarkStart w:name="z74" w:id="62"/>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қызметінің (кадр қызметі) (бұдан әрі – персоналды басқару қызметі) міндеттерін атқару жүктелген бас маманы жеке жұмыс жоспарының ақпараттық жүйеде (техникалық мүмкіндік болған жағдайда) орналастырылуын қамтамасыз етеді.</w:t>
      </w:r>
    </w:p>
    <w:bookmarkEnd w:id="62"/>
    <w:bookmarkStart w:name="z75" w:id="63"/>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3"/>
    <w:bookmarkStart w:name="z76" w:id="64"/>
    <w:p>
      <w:pPr>
        <w:spacing w:after="0"/>
        <w:ind w:left="0"/>
        <w:jc w:val="both"/>
      </w:pPr>
      <w:r>
        <w:rPr>
          <w:rFonts w:ascii="Times New Roman"/>
          <w:b w:val="false"/>
          <w:i w:val="false"/>
          <w:color w:val="000000"/>
          <w:sz w:val="28"/>
        </w:rPr>
        <w:t xml:space="preserve">
      Мәслихаттың аппарат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bookmarkEnd w:id="64"/>
    <w:bookmarkStart w:name="z77" w:id="65"/>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қызметінің (кадр қызметі) (бұдан әрі – персоналды басқару қызметі) міндеттерін атқару жүктелген бас маманы стратегиялық жоспарлау мәселесін үйлестіретін құрылымдық бөлімнің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5"/>
    <w:bookmarkStart w:name="z78" w:id="66"/>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6"/>
    <w:bookmarkStart w:name="z79" w:id="67"/>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7"/>
    <w:bookmarkStart w:name="z80" w:id="6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8"/>
    <w:bookmarkStart w:name="z81" w:id="69"/>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9"/>
    <w:bookmarkStart w:name="z82" w:id="70"/>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0"/>
    <w:bookmarkStart w:name="z83" w:id="71"/>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1"/>
    <w:bookmarkStart w:name="z84" w:id="72"/>
    <w:p>
      <w:pPr>
        <w:spacing w:after="0"/>
        <w:ind w:left="0"/>
        <w:jc w:val="both"/>
      </w:pPr>
      <w:r>
        <w:rPr>
          <w:rFonts w:ascii="Times New Roman"/>
          <w:b w:val="false"/>
          <w:i w:val="false"/>
          <w:color w:val="000000"/>
          <w:sz w:val="28"/>
        </w:rPr>
        <w:t>
      5) мемлекеттік жоспарлау жүйесінің құжаттарын іске асыруға және мемлекеттік орган қызметінің тиімділігін арттыруға бағдарланған болуы тиіс.</w:t>
      </w:r>
    </w:p>
    <w:bookmarkEnd w:id="72"/>
    <w:bookmarkStart w:name="z85" w:id="73"/>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3"/>
    <w:bookmarkStart w:name="z86" w:id="74"/>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қызметінің (кадр қызметі) (бұдан әрі – персоналды басқару қызметі) міндеттерін атқару жүктелген бас маманы мәслихаттың аппарат басшысын оған қатысты бағалауды өткізу туралы есепті тоқсаннан кейінгі айдың бесінші күнінен кешіктірмей хабардар етеді.</w:t>
      </w:r>
    </w:p>
    <w:bookmarkEnd w:id="74"/>
    <w:bookmarkStart w:name="z87" w:id="75"/>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қызметінің (кадр қызметі) (бұдан әрі – персоналды басқару қызметі) міндеттерін атқару жүктелген бас маманы ресімделген бағалау парағын бағалаушы адамға қарау үшін жолдайды.</w:t>
      </w:r>
    </w:p>
    <w:bookmarkEnd w:id="75"/>
    <w:bookmarkStart w:name="z88" w:id="76"/>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6"/>
    <w:bookmarkStart w:name="z89" w:id="77"/>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7"/>
    <w:bookmarkStart w:name="z90" w:id="78"/>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8"/>
    <w:bookmarkStart w:name="z91" w:id="79"/>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9"/>
    <w:bookmarkStart w:name="z92" w:id="80"/>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мәслихаттың аппарат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0"/>
    <w:bookmarkStart w:name="z93" w:id="81"/>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қызметінің (кадр қызметі) (бұдан әрі – персоналды басқару қызметі) міндеттерін атқару жүктелген бас маманы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1"/>
    <w:bookmarkStart w:name="z94" w:id="82"/>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қызметінің (кадр қызметі) (бұдан әрі – персоналды басқару қызметі) міндеттерін атқару жүктелген бас маманы бағалаушы адамға бағалау парағы жіберіледі.</w:t>
      </w:r>
    </w:p>
    <w:bookmarkEnd w:id="82"/>
    <w:bookmarkStart w:name="z95" w:id="83"/>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3"/>
    <w:bookmarkStart w:name="z96" w:id="84"/>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4"/>
    <w:bookmarkStart w:name="z97" w:id="85"/>
    <w:p>
      <w:pPr>
        <w:spacing w:after="0"/>
        <w:ind w:left="0"/>
        <w:jc w:val="both"/>
      </w:pPr>
      <w:r>
        <w:rPr>
          <w:rFonts w:ascii="Times New Roman"/>
          <w:b w:val="false"/>
          <w:i w:val="false"/>
          <w:color w:val="000000"/>
          <w:sz w:val="28"/>
        </w:rPr>
        <w:t>
      функционалдық міндеттерді орындау сапасы;</w:t>
      </w:r>
    </w:p>
    <w:bookmarkEnd w:id="85"/>
    <w:bookmarkStart w:name="z98" w:id="86"/>
    <w:p>
      <w:pPr>
        <w:spacing w:after="0"/>
        <w:ind w:left="0"/>
        <w:jc w:val="both"/>
      </w:pPr>
      <w:r>
        <w:rPr>
          <w:rFonts w:ascii="Times New Roman"/>
          <w:b w:val="false"/>
          <w:i w:val="false"/>
          <w:color w:val="000000"/>
          <w:sz w:val="28"/>
        </w:rPr>
        <w:t>
      тапсырмаларды орындау мерзімдерін сақтау;</w:t>
      </w:r>
    </w:p>
    <w:bookmarkEnd w:id="86"/>
    <w:bookmarkStart w:name="z99" w:id="87"/>
    <w:p>
      <w:pPr>
        <w:spacing w:after="0"/>
        <w:ind w:left="0"/>
        <w:jc w:val="both"/>
      </w:pPr>
      <w:r>
        <w:rPr>
          <w:rFonts w:ascii="Times New Roman"/>
          <w:b w:val="false"/>
          <w:i w:val="false"/>
          <w:color w:val="000000"/>
          <w:sz w:val="28"/>
        </w:rPr>
        <w:t>
      дербестік және бастамашылық;</w:t>
      </w:r>
    </w:p>
    <w:bookmarkEnd w:id="87"/>
    <w:bookmarkStart w:name="z100" w:id="88"/>
    <w:p>
      <w:pPr>
        <w:spacing w:after="0"/>
        <w:ind w:left="0"/>
        <w:jc w:val="both"/>
      </w:pPr>
      <w:r>
        <w:rPr>
          <w:rFonts w:ascii="Times New Roman"/>
          <w:b w:val="false"/>
          <w:i w:val="false"/>
          <w:color w:val="000000"/>
          <w:sz w:val="28"/>
        </w:rPr>
        <w:t>
      еңбек тәртібі.</w:t>
      </w:r>
    </w:p>
    <w:bookmarkEnd w:id="88"/>
    <w:bookmarkStart w:name="z101" w:id="89"/>
    <w:p>
      <w:pPr>
        <w:spacing w:after="0"/>
        <w:ind w:left="0"/>
        <w:jc w:val="left"/>
      </w:pPr>
      <w:r>
        <w:rPr>
          <w:rFonts w:ascii="Times New Roman"/>
          <w:b/>
          <w:i w:val="false"/>
          <w:color w:val="000000"/>
        </w:rPr>
        <w:t xml:space="preserve"> 4-тарау. 360 әдісі бойынша бағалау тәртібі</w:t>
      </w:r>
    </w:p>
    <w:bookmarkEnd w:id="89"/>
    <w:bookmarkStart w:name="z102" w:id="90"/>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0"/>
    <w:bookmarkStart w:name="z103" w:id="91"/>
    <w:p>
      <w:pPr>
        <w:spacing w:after="0"/>
        <w:ind w:left="0"/>
        <w:jc w:val="both"/>
      </w:pPr>
      <w:r>
        <w:rPr>
          <w:rFonts w:ascii="Times New Roman"/>
          <w:b w:val="false"/>
          <w:i w:val="false"/>
          <w:color w:val="000000"/>
          <w:sz w:val="28"/>
        </w:rPr>
        <w:t xml:space="preserve">
      Мәслихаттың аппарат басшысы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1"/>
    <w:bookmarkStart w:name="z104" w:id="92"/>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2"/>
    <w:bookmarkStart w:name="z105" w:id="93"/>
    <w:p>
      <w:pPr>
        <w:spacing w:after="0"/>
        <w:ind w:left="0"/>
        <w:jc w:val="both"/>
      </w:pPr>
      <w:r>
        <w:rPr>
          <w:rFonts w:ascii="Times New Roman"/>
          <w:b w:val="false"/>
          <w:i w:val="false"/>
          <w:color w:val="000000"/>
          <w:sz w:val="28"/>
        </w:rPr>
        <w:t>
      құрылымдық бөлімшелердің басшылары үшін:</w:t>
      </w:r>
    </w:p>
    <w:bookmarkEnd w:id="93"/>
    <w:bookmarkStart w:name="z106" w:id="94"/>
    <w:p>
      <w:pPr>
        <w:spacing w:after="0"/>
        <w:ind w:left="0"/>
        <w:jc w:val="both"/>
      </w:pPr>
      <w:r>
        <w:rPr>
          <w:rFonts w:ascii="Times New Roman"/>
          <w:b w:val="false"/>
          <w:i w:val="false"/>
          <w:color w:val="000000"/>
          <w:sz w:val="28"/>
        </w:rPr>
        <w:t>
      қызметті басқару;</w:t>
      </w:r>
    </w:p>
    <w:bookmarkEnd w:id="94"/>
    <w:bookmarkStart w:name="z107" w:id="95"/>
    <w:p>
      <w:pPr>
        <w:spacing w:after="0"/>
        <w:ind w:left="0"/>
        <w:jc w:val="both"/>
      </w:pPr>
      <w:r>
        <w:rPr>
          <w:rFonts w:ascii="Times New Roman"/>
          <w:b w:val="false"/>
          <w:i w:val="false"/>
          <w:color w:val="000000"/>
          <w:sz w:val="28"/>
        </w:rPr>
        <w:t>
      тиімді коммуникацияларды құру;</w:t>
      </w:r>
    </w:p>
    <w:bookmarkEnd w:id="95"/>
    <w:bookmarkStart w:name="z108" w:id="96"/>
    <w:p>
      <w:pPr>
        <w:spacing w:after="0"/>
        <w:ind w:left="0"/>
        <w:jc w:val="both"/>
      </w:pPr>
      <w:r>
        <w:rPr>
          <w:rFonts w:ascii="Times New Roman"/>
          <w:b w:val="false"/>
          <w:i w:val="false"/>
          <w:color w:val="000000"/>
          <w:sz w:val="28"/>
        </w:rPr>
        <w:t>
      әдеп нормалары мен қағидаларын ұстану;</w:t>
      </w:r>
    </w:p>
    <w:bookmarkEnd w:id="96"/>
    <w:bookmarkStart w:name="z109" w:id="97"/>
    <w:p>
      <w:pPr>
        <w:spacing w:after="0"/>
        <w:ind w:left="0"/>
        <w:jc w:val="both"/>
      </w:pPr>
      <w:r>
        <w:rPr>
          <w:rFonts w:ascii="Times New Roman"/>
          <w:b w:val="false"/>
          <w:i w:val="false"/>
          <w:color w:val="000000"/>
          <w:sz w:val="28"/>
        </w:rPr>
        <w:t>
      өзгерістерді басқару;</w:t>
      </w:r>
    </w:p>
    <w:bookmarkEnd w:id="97"/>
    <w:bookmarkStart w:name="z110" w:id="98"/>
    <w:p>
      <w:pPr>
        <w:spacing w:after="0"/>
        <w:ind w:left="0"/>
        <w:jc w:val="both"/>
      </w:pPr>
      <w:r>
        <w:rPr>
          <w:rFonts w:ascii="Times New Roman"/>
          <w:b w:val="false"/>
          <w:i w:val="false"/>
          <w:color w:val="000000"/>
          <w:sz w:val="28"/>
        </w:rPr>
        <w:t>
      нәтижеге бағдарлану;</w:t>
      </w:r>
    </w:p>
    <w:bookmarkEnd w:id="98"/>
    <w:bookmarkStart w:name="z111" w:id="99"/>
    <w:p>
      <w:pPr>
        <w:spacing w:after="0"/>
        <w:ind w:left="0"/>
        <w:jc w:val="both"/>
      </w:pPr>
      <w:r>
        <w:rPr>
          <w:rFonts w:ascii="Times New Roman"/>
          <w:b w:val="false"/>
          <w:i w:val="false"/>
          <w:color w:val="000000"/>
          <w:sz w:val="28"/>
        </w:rPr>
        <w:t>
      дербестік және шешімдерді қабылдау дағдылары;</w:t>
      </w:r>
    </w:p>
    <w:bookmarkEnd w:id="99"/>
    <w:bookmarkStart w:name="z112" w:id="100"/>
    <w:p>
      <w:pPr>
        <w:spacing w:after="0"/>
        <w:ind w:left="0"/>
        <w:jc w:val="both"/>
      </w:pPr>
      <w:r>
        <w:rPr>
          <w:rFonts w:ascii="Times New Roman"/>
          <w:b w:val="false"/>
          <w:i w:val="false"/>
          <w:color w:val="000000"/>
          <w:sz w:val="28"/>
        </w:rPr>
        <w:t>
      топты басқару;</w:t>
      </w:r>
    </w:p>
    <w:bookmarkEnd w:id="100"/>
    <w:bookmarkStart w:name="z113" w:id="101"/>
    <w:p>
      <w:pPr>
        <w:spacing w:after="0"/>
        <w:ind w:left="0"/>
        <w:jc w:val="both"/>
      </w:pPr>
      <w:r>
        <w:rPr>
          <w:rFonts w:ascii="Times New Roman"/>
          <w:b w:val="false"/>
          <w:i w:val="false"/>
          <w:color w:val="000000"/>
          <w:sz w:val="28"/>
        </w:rPr>
        <w:t>
      көшбасшылық қасиеттер;</w:t>
      </w:r>
    </w:p>
    <w:bookmarkEnd w:id="101"/>
    <w:bookmarkStart w:name="z114" w:id="102"/>
    <w:p>
      <w:pPr>
        <w:spacing w:after="0"/>
        <w:ind w:left="0"/>
        <w:jc w:val="both"/>
      </w:pPr>
      <w:r>
        <w:rPr>
          <w:rFonts w:ascii="Times New Roman"/>
          <w:b w:val="false"/>
          <w:i w:val="false"/>
          <w:color w:val="000000"/>
          <w:sz w:val="28"/>
        </w:rPr>
        <w:t>
      ынтымақтастық;</w:t>
      </w:r>
    </w:p>
    <w:bookmarkEnd w:id="102"/>
    <w:bookmarkStart w:name="z115" w:id="103"/>
    <w:p>
      <w:pPr>
        <w:spacing w:after="0"/>
        <w:ind w:left="0"/>
        <w:jc w:val="both"/>
      </w:pPr>
      <w:r>
        <w:rPr>
          <w:rFonts w:ascii="Times New Roman"/>
          <w:b w:val="false"/>
          <w:i w:val="false"/>
          <w:color w:val="000000"/>
          <w:sz w:val="28"/>
        </w:rPr>
        <w:t>
      жеделділік;</w:t>
      </w:r>
    </w:p>
    <w:bookmarkEnd w:id="103"/>
    <w:bookmarkStart w:name="z116" w:id="104"/>
    <w:p>
      <w:pPr>
        <w:spacing w:after="0"/>
        <w:ind w:left="0"/>
        <w:jc w:val="both"/>
      </w:pPr>
      <w:r>
        <w:rPr>
          <w:rFonts w:ascii="Times New Roman"/>
          <w:b w:val="false"/>
          <w:i w:val="false"/>
          <w:color w:val="000000"/>
          <w:sz w:val="28"/>
        </w:rPr>
        <w:t>
      өзін-өзі дамыту;</w:t>
      </w:r>
    </w:p>
    <w:bookmarkEnd w:id="104"/>
    <w:bookmarkStart w:name="z117" w:id="105"/>
    <w:p>
      <w:pPr>
        <w:spacing w:after="0"/>
        <w:ind w:left="0"/>
        <w:jc w:val="both"/>
      </w:pPr>
      <w:r>
        <w:rPr>
          <w:rFonts w:ascii="Times New Roman"/>
          <w:b w:val="false"/>
          <w:i w:val="false"/>
          <w:color w:val="000000"/>
          <w:sz w:val="28"/>
        </w:rPr>
        <w:t>
      бастамшылдық;</w:t>
      </w:r>
    </w:p>
    <w:bookmarkEnd w:id="105"/>
    <w:bookmarkStart w:name="z118" w:id="106"/>
    <w:p>
      <w:pPr>
        <w:spacing w:after="0"/>
        <w:ind w:left="0"/>
        <w:jc w:val="both"/>
      </w:pPr>
      <w:r>
        <w:rPr>
          <w:rFonts w:ascii="Times New Roman"/>
          <w:b w:val="false"/>
          <w:i w:val="false"/>
          <w:color w:val="000000"/>
          <w:sz w:val="28"/>
        </w:rPr>
        <w:t>
      "Б" корпусының қызметшілері үшін:</w:t>
      </w:r>
    </w:p>
    <w:bookmarkEnd w:id="106"/>
    <w:bookmarkStart w:name="z119" w:id="107"/>
    <w:p>
      <w:pPr>
        <w:spacing w:after="0"/>
        <w:ind w:left="0"/>
        <w:jc w:val="both"/>
      </w:pPr>
      <w:r>
        <w:rPr>
          <w:rFonts w:ascii="Times New Roman"/>
          <w:b w:val="false"/>
          <w:i w:val="false"/>
          <w:color w:val="000000"/>
          <w:sz w:val="28"/>
        </w:rPr>
        <w:t>
      тиімді коммуникацияларды құру;</w:t>
      </w:r>
    </w:p>
    <w:bookmarkEnd w:id="107"/>
    <w:bookmarkStart w:name="z120" w:id="108"/>
    <w:p>
      <w:pPr>
        <w:spacing w:after="0"/>
        <w:ind w:left="0"/>
        <w:jc w:val="both"/>
      </w:pPr>
      <w:r>
        <w:rPr>
          <w:rFonts w:ascii="Times New Roman"/>
          <w:b w:val="false"/>
          <w:i w:val="false"/>
          <w:color w:val="000000"/>
          <w:sz w:val="28"/>
        </w:rPr>
        <w:t>
      әдеп нормалары мен қағидаларын ұстану;</w:t>
      </w:r>
    </w:p>
    <w:bookmarkEnd w:id="108"/>
    <w:bookmarkStart w:name="z121" w:id="109"/>
    <w:p>
      <w:pPr>
        <w:spacing w:after="0"/>
        <w:ind w:left="0"/>
        <w:jc w:val="both"/>
      </w:pPr>
      <w:r>
        <w:rPr>
          <w:rFonts w:ascii="Times New Roman"/>
          <w:b w:val="false"/>
          <w:i w:val="false"/>
          <w:color w:val="000000"/>
          <w:sz w:val="28"/>
        </w:rPr>
        <w:t>
      өзгерістерді басқару;</w:t>
      </w:r>
    </w:p>
    <w:bookmarkEnd w:id="109"/>
    <w:bookmarkStart w:name="z122" w:id="110"/>
    <w:p>
      <w:pPr>
        <w:spacing w:after="0"/>
        <w:ind w:left="0"/>
        <w:jc w:val="both"/>
      </w:pPr>
      <w:r>
        <w:rPr>
          <w:rFonts w:ascii="Times New Roman"/>
          <w:b w:val="false"/>
          <w:i w:val="false"/>
          <w:color w:val="000000"/>
          <w:sz w:val="28"/>
        </w:rPr>
        <w:t>
      нәтижеге бағдарлану;</w:t>
      </w:r>
    </w:p>
    <w:bookmarkEnd w:id="110"/>
    <w:bookmarkStart w:name="z123" w:id="111"/>
    <w:p>
      <w:pPr>
        <w:spacing w:after="0"/>
        <w:ind w:left="0"/>
        <w:jc w:val="both"/>
      </w:pPr>
      <w:r>
        <w:rPr>
          <w:rFonts w:ascii="Times New Roman"/>
          <w:b w:val="false"/>
          <w:i w:val="false"/>
          <w:color w:val="000000"/>
          <w:sz w:val="28"/>
        </w:rPr>
        <w:t>
      дербестік және шешімдерді қабылдау дағдылары;</w:t>
      </w:r>
    </w:p>
    <w:bookmarkEnd w:id="111"/>
    <w:bookmarkStart w:name="z124" w:id="112"/>
    <w:p>
      <w:pPr>
        <w:spacing w:after="0"/>
        <w:ind w:left="0"/>
        <w:jc w:val="both"/>
      </w:pPr>
      <w:r>
        <w:rPr>
          <w:rFonts w:ascii="Times New Roman"/>
          <w:b w:val="false"/>
          <w:i w:val="false"/>
          <w:color w:val="000000"/>
          <w:sz w:val="28"/>
        </w:rPr>
        <w:t>
      ынтымақтастық;</w:t>
      </w:r>
    </w:p>
    <w:bookmarkEnd w:id="112"/>
    <w:bookmarkStart w:name="z125" w:id="113"/>
    <w:p>
      <w:pPr>
        <w:spacing w:after="0"/>
        <w:ind w:left="0"/>
        <w:jc w:val="both"/>
      </w:pPr>
      <w:r>
        <w:rPr>
          <w:rFonts w:ascii="Times New Roman"/>
          <w:b w:val="false"/>
          <w:i w:val="false"/>
          <w:color w:val="000000"/>
          <w:sz w:val="28"/>
        </w:rPr>
        <w:t>
      жеделділік;</w:t>
      </w:r>
    </w:p>
    <w:bookmarkEnd w:id="113"/>
    <w:bookmarkStart w:name="z126" w:id="114"/>
    <w:p>
      <w:pPr>
        <w:spacing w:after="0"/>
        <w:ind w:left="0"/>
        <w:jc w:val="both"/>
      </w:pPr>
      <w:r>
        <w:rPr>
          <w:rFonts w:ascii="Times New Roman"/>
          <w:b w:val="false"/>
          <w:i w:val="false"/>
          <w:color w:val="000000"/>
          <w:sz w:val="28"/>
        </w:rPr>
        <w:t>
      өзін-өзі дамыту.</w:t>
      </w:r>
    </w:p>
    <w:bookmarkEnd w:id="114"/>
    <w:bookmarkStart w:name="z127" w:id="115"/>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қызметінің (кадр қызметі) (бұдан әрі – персоналды басқару қызметі) міндеттерін атқару жүктелген бас маманы дербес анықтайтын үш адамнан кем болмауы және жеті адамнан артық болмауы тиіс.</w:t>
      </w:r>
    </w:p>
    <w:bookmarkEnd w:id="115"/>
    <w:bookmarkStart w:name="z128" w:id="116"/>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6"/>
    <w:bookmarkStart w:name="z129" w:id="117"/>
    <w:p>
      <w:pPr>
        <w:spacing w:after="0"/>
        <w:ind w:left="0"/>
        <w:jc w:val="both"/>
      </w:pPr>
      <w:r>
        <w:rPr>
          <w:rFonts w:ascii="Times New Roman"/>
          <w:b w:val="false"/>
          <w:i w:val="false"/>
          <w:color w:val="000000"/>
          <w:sz w:val="28"/>
        </w:rPr>
        <w:t>
      Сауалнама алынатын адамдардың қатарына қосылады:</w:t>
      </w:r>
    </w:p>
    <w:bookmarkEnd w:id="117"/>
    <w:bookmarkStart w:name="z130" w:id="118"/>
    <w:p>
      <w:pPr>
        <w:spacing w:after="0"/>
        <w:ind w:left="0"/>
        <w:jc w:val="both"/>
      </w:pPr>
      <w:r>
        <w:rPr>
          <w:rFonts w:ascii="Times New Roman"/>
          <w:b w:val="false"/>
          <w:i w:val="false"/>
          <w:color w:val="000000"/>
          <w:sz w:val="28"/>
        </w:rPr>
        <w:t>
      1) тікелей басшы;</w:t>
      </w:r>
    </w:p>
    <w:bookmarkEnd w:id="118"/>
    <w:bookmarkStart w:name="z131" w:id="119"/>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9"/>
    <w:bookmarkStart w:name="z132" w:id="120"/>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0"/>
    <w:bookmarkStart w:name="z133" w:id="121"/>
    <w:p>
      <w:pPr>
        <w:spacing w:after="0"/>
        <w:ind w:left="0"/>
        <w:jc w:val="both"/>
      </w:pPr>
      <w:r>
        <w:rPr>
          <w:rFonts w:ascii="Times New Roman"/>
          <w:b w:val="false"/>
          <w:i w:val="false"/>
          <w:color w:val="000000"/>
          <w:sz w:val="28"/>
        </w:rPr>
        <w:t xml:space="preserve">
      36. Персоналды басқару қызметінің (кадр қызметі) (бұдан әрі – персоналды басқару қызметі) міндеттерін атқару жүктелген бас маман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қызметінің (кадр қызметі) (бұдан әрі – персоналды басқару қызметі) міндеттерін атқару жүктелген бас маманымен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1"/>
    <w:bookmarkStart w:name="z134" w:id="122"/>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2"/>
    <w:bookmarkStart w:name="z135" w:id="123"/>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23"/>
    <w:bookmarkStart w:name="z136" w:id="124"/>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4"/>
    <w:bookmarkStart w:name="z137" w:id="125"/>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25"/>
    <w:bookmarkStart w:name="z138" w:id="126"/>
    <w:p>
      <w:pPr>
        <w:spacing w:after="0"/>
        <w:ind w:left="0"/>
        <w:jc w:val="both"/>
      </w:pPr>
      <w:r>
        <w:rPr>
          <w:rFonts w:ascii="Times New Roman"/>
          <w:b w:val="false"/>
          <w:i w:val="false"/>
          <w:color w:val="000000"/>
          <w:sz w:val="28"/>
        </w:rPr>
        <w:t>
      40. Персоналды басқару қызметінің (кадр қызметі) (бұдан әрі – персоналды басқару қызметі) міндеттерін атқару жүктелген бас маман калибрлеу сессиясының қызметін ұйымдастырады.</w:t>
      </w:r>
    </w:p>
    <w:bookmarkEnd w:id="126"/>
    <w:bookmarkStart w:name="z139" w:id="127"/>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7"/>
    <w:bookmarkStart w:name="z140" w:id="128"/>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8"/>
    <w:bookmarkStart w:name="z141" w:id="129"/>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9"/>
    <w:bookmarkStart w:name="z142" w:id="130"/>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қызметінің (кадр қызметі) (бұдан әрі – персоналды басқару қызметі) міндеттерін атқару жүктелген бас маман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0"/>
    <w:bookmarkStart w:name="z143" w:id="131"/>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1"/>
    <w:bookmarkStart w:name="z144" w:id="132"/>
    <w:p>
      <w:pPr>
        <w:spacing w:after="0"/>
        <w:ind w:left="0"/>
        <w:jc w:val="both"/>
      </w:pPr>
      <w:r>
        <w:rPr>
          <w:rFonts w:ascii="Times New Roman"/>
          <w:b w:val="false"/>
          <w:i w:val="false"/>
          <w:color w:val="000000"/>
          <w:sz w:val="28"/>
        </w:rPr>
        <w:t>
      Кездесу кезінде мынадай мәселелер талқыланады:</w:t>
      </w:r>
    </w:p>
    <w:bookmarkEnd w:id="132"/>
    <w:bookmarkStart w:name="z145" w:id="133"/>
    <w:p>
      <w:pPr>
        <w:spacing w:after="0"/>
        <w:ind w:left="0"/>
        <w:jc w:val="both"/>
      </w:pPr>
      <w:r>
        <w:rPr>
          <w:rFonts w:ascii="Times New Roman"/>
          <w:b w:val="false"/>
          <w:i w:val="false"/>
          <w:color w:val="000000"/>
          <w:sz w:val="28"/>
        </w:rPr>
        <w:t>
      бағаланатын кезеңдегі жетістіктеріне шолу;</w:t>
      </w:r>
    </w:p>
    <w:bookmarkEnd w:id="133"/>
    <w:bookmarkStart w:name="z146" w:id="134"/>
    <w:p>
      <w:pPr>
        <w:spacing w:after="0"/>
        <w:ind w:left="0"/>
        <w:jc w:val="both"/>
      </w:pPr>
      <w:r>
        <w:rPr>
          <w:rFonts w:ascii="Times New Roman"/>
          <w:b w:val="false"/>
          <w:i w:val="false"/>
          <w:color w:val="000000"/>
          <w:sz w:val="28"/>
        </w:rPr>
        <w:t>
      машықтар мен құзыреттердің дамуына шолу;</w:t>
      </w:r>
    </w:p>
    <w:bookmarkEnd w:id="134"/>
    <w:bookmarkStart w:name="z147" w:id="135"/>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5"/>
    <w:bookmarkStart w:name="z148" w:id="136"/>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