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e4ee" w14:textId="816e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"2023–2025 жылдарға арналған аудандық бюджет туралы" Сырдария аудандық мәслихатының 2022 жылғы 20 желтоқсандағы № 175 шешіміне өзгерістер енгізу туралы" Сырдария аудандық мәслихатының 2023 жылғы 21 тамыздағы № 45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2023 жылғы 21 тамыздағы № 45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"2023-2025 жылдарға арналған аудандық бюджет туралы" Сырдария аудандық мәслихатының 2022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 – 2025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10722212,6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4358056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15336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6348220,6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10751661,5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124341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269100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144759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- 153789,9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153789,9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269100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144759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29448,9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10722212,6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6337802,6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6337802,6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10751661,5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қөмек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2095929,5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1954310,7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спорт және тілдерді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2024436,7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1090725,5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2596329,8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2596329,8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-153789,9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алу келісім -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