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62e9" w14:textId="8726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"2023–2025 жылдарға арналған аудандық бюджет туралы" Сырдария аудандық мәслихатының 2022 жылғы 20 желтоқсандағы № 175 шешіміне өзгерістер енгізу туралы" Сырдария аудандық мәслихатының 2023 жылғы 28 сәуірдегі № 16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2023 жылғы 28 сәуірдегі № 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аудандық бюджет туралы" Сырдария аудандық мәслихатының 2022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 – 2025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10594092,7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4358056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15336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6220100,7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10606309,6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124341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269100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144759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17232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17232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- 153789,9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153789,9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269100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144759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29448,9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10594092,7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6209682,7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6209682,7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10606309,6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2054138,8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спорт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-153789,9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 келісім -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