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1fd24" w14:textId="571f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Қыркеңсе ауылдық округі әкімінің 2023 жылғы 5 желтоқсандағы № 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2022 жылғы 18 тамыздағы қортындысына сәйкес Қыркеңсе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Қыркеңсе ауылдық округі, Әбдіғаппар ауылындағы атауы жоқ көшеге - "Тұрсынбаев Есалы"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Қыркеңсе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Абдраимов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