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2c7b" w14:textId="25e2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Төменарық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170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Төменарық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227 735,3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14 012,0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651,0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140,0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212 932,3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235 526,3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-7 791,0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7 791,0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107 335 мың теңге.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қаңтарынан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Төменарық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салатын, сондай-ақ Қазақстан Республикасы Ұлттық Банкінің бюджетінен (шығындар сметасы) ұсталатын және қаржыландырылатын айыппұлдар, өсімпұлдар, санкциялар, өсімпұлдар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 алынғандар, салықтар. мемлекеттiк мекеме, мемлекеттiк бюджеттен қаржыгер, сондай-ақ Қазақстан Республикасы Ұлттық Банкiнiң бюджетiнен (шығыстар сметасы) мазмұны мен қаржыгерi, қоспағанда. алды org. мұнай секталары, өтемақы қорына. зардап шегіп, инфрақұрылымдық бейнелерді қолдау қоры мен Арнайы мемлекеттік қор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2-қосымша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 3-қосымша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