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33c4" w14:textId="03c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 Заңының 6-бабына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193 104,9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14 393,6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178 309,3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202 196,4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-9 091,5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9 091,5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80 574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2024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3-қосымша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