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57c" w14:textId="b35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Аламесек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638 850,4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8 922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629 928,4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641 497,4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 бюджетіне облыстық бюджеттен "Ауыл-Ел бесігі" жобасы шеңберінде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Аламесек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Аламесек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12-7 шешіміне 4-қосымша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ауылындағы Т. Бисембаев, Бөлебай би, Өмірбай шешен, Жаңа жарма, Сарман батыр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