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2cbd" w14:textId="c1a2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249 "2023-2025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12 837 800,8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1 781 533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18 166,2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11 033 315,6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13 321 294,3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9-7 тармақпен толықтырылсын: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"9-7. Жұмыспен қамту орталықтары қызметінің аудандық деңгейден облыстық деңгейге беруіне, заңнаманың өзгеруіне байланысты 1 241 383,9 мың теңге сомасында облыстық бюджетке трансферттеу көзделсін.".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4-қосымша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1 307 840,9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1 436 803,9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ауданы, Қармақшы ауылындағы су алу құрылымын қайта жаңғырту және кеңейту"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ауданы, Көмекбаев ауылындағы су қабылдайтын құрылғыны қайта құру"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ауданы, Алдашбай ахун ауылындағы су қабылдайтын құрылғыны қайта құру"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684 608,5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тұрғын үйлер құрылысы.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Сыртқы сумен жабдықтау және кәріз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Газбен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Электрмен жабдықтау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Жылумен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ауданының Ақай елді мекенінде тартылатын газ құбыры мен орамішілік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дене шынықтыру – сауықтыру кешенінің жылу жүйесін сұйық отыннан газға ауыстыру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Көмекбаев ауылындағы №18 "Қуаныш" бөбектер бақшасы КМҚК қазандық ғимаратын салу"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№27 орта мектептің жылу қазандығын газ отынына қайта жабдықтау" жобасының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№27 орта мектептің жылу қазандығын газ отынына қайта жабдықтау" жобасын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№121 орта мектептің жылу қазандығын газ отынына қайта жабдықтау" жобасының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№121 орта мектептің жылу қазандығын газ отынына қайта жабдықтау" жобасын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№21 "Тоғжан" бөбекжай балабақшасы" мемлекеттік коммуналдық қазыналық кәсіпорнының бу қазандығы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Дүр Оңғар ауылындағы №11 балабақшасы" мемлекеттік коммуналдық қазыналық кәсіпорнының бу қазандығы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Ақай ауылында дене шынықтыру-сауықтыру кешенінің құрылысы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2 744 644,8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