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df3e" w14:textId="f48d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253 "2023-2025 жылдарға арналған ІІІ Интернационал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ІІІ Интернационал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ІІІ Интернационал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113 777,4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97 941,4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326,6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1,6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