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284d" w14:textId="cdd2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Қарашеңгел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126276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119246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126997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аудандық бюджетте Қарашеңгел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Қарашеңгел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Жергілігті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Жергілігті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2-қосымша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Қарашеңгел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Қарашеңгел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Көбек,Ойынды, Алтай,Шитүбек,Үйрек елді мекендеріне салынған балалар ойын алаңдары үшін жер учаскілеріне жерге орналастыру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Үйрек елді мекеніне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ауылдық клубы қызметкерлерінің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Шитүбек елді мекеніне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 5-қосымша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Қарашеңгел ауылдық округінің бюджетіне республикалық бюджет есебінен бөлінген ағымдағы нысаналы трансферттердің көлемі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