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1272" w14:textId="e6e1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Өркендеу ауылдық округінің бюджеті туралы" 2022 жылғы 23 желтоқсандағы № 353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Өркендеу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176830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91238,6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88932,6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91412,8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(профициттіпайдалану) – 174,2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Өркендеу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Өркендеу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спорттық ойын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Ә.Тобаев көшесіне тал егу үшін, қоршау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клубына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