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9e4b" w14:textId="1d99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Сапақ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159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Сапақ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41 349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38 035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42 449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Сапақ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21.11.2024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жарнаманы орналастырғаны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асыруды ауылдық елді мекендерді жацластыруды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2-қосымша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 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159 шешіміне 3-қосымша 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Сапақ ауылдық округінің 2026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 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4-қосымша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2024-2026 жылға арналған Сапақ ауылдық округі бюджетін атқару процесінде секвестрлеуге жатпайтын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