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626a" w14:textId="e656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342 "2023-2025 жылдарға арналған Беларан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19 мамырдағы № 53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Беларан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Беларан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55 496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53 687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