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55be" w14:textId="5cc5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2023 жылғы 21 сәуірдегі № 2/17 шешімі. Күші жойылды - Қарағанды облысы Приозерск қалалық мәслихатының 2025 жылғы 1 қазандағы № 33/251 шешіммен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қалалық мәслихатының 01.10.2025 </w:t>
      </w:r>
      <w:r>
        <w:rPr>
          <w:rFonts w:ascii="Times New Roman"/>
          <w:b w:val="false"/>
          <w:i w:val="false"/>
          <w:color w:val="ff0000"/>
          <w:sz w:val="28"/>
        </w:rPr>
        <w:t>№ 33/251</w:t>
      </w:r>
      <w:r>
        <w:rPr>
          <w:rFonts w:ascii="Times New Roman"/>
          <w:b w:val="false"/>
          <w:i w:val="false"/>
          <w:color w:val="ff0000"/>
          <w:sz w:val="28"/>
        </w:rPr>
        <w:t xml:space="preserve"> шешіммен (алғашқы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Приозерск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"Приозерск қалалық мәслихатының аппараты" мемлекеттік мекемесінде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Приозерск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2023 жылғы 21 сәуірдегі</w:t>
            </w:r>
            <w:r>
              <w:br/>
            </w:r>
            <w:r>
              <w:rPr>
                <w:rFonts w:ascii="Times New Roman"/>
                <w:b w:val="false"/>
                <w:i w:val="false"/>
                <w:color w:val="000000"/>
                <w:sz w:val="20"/>
              </w:rPr>
              <w:t>№ 2/17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"Приозерск қалалық мәслихатының аппараты" мемлекеттік мекемесінде "Б" корпусы мемлекеттік әкімшілік қызметшілерінің қызметін бағалау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"Приозерск қалалық мәслихатының аппараты" мемлекеттік мекемесінде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5"/>
    <w:bookmarkStart w:name="z12" w:id="6"/>
    <w:p>
      <w:pPr>
        <w:spacing w:after="0"/>
        <w:ind w:left="0"/>
        <w:jc w:val="both"/>
      </w:pPr>
      <w:r>
        <w:rPr>
          <w:rFonts w:ascii="Times New Roman"/>
          <w:b w:val="false"/>
          <w:i w:val="false"/>
          <w:color w:val="000000"/>
          <w:sz w:val="28"/>
        </w:rPr>
        <w:t>
      2. "Приозерск қалалық мәслихатының аппараты" мемлекеттік мекемесінде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3"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0"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басшылары үшін: </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xml:space="preserve">
      бастамшылдық; </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xml:space="preserve">
      өзін-өзі дамыту. </w:t>
      </w:r>
    </w:p>
    <w:bookmarkEnd w:id="114"/>
    <w:bookmarkStart w:name="z121"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28"/>
    <w:bookmarkStart w:name="z135" w:id="129"/>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xml:space="preserve">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35"/>
    <w:bookmarkStart w:name="z142" w:id="136"/>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1"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_________________________________________________жыл</w:t>
      </w:r>
    </w:p>
    <w:bookmarkEnd w:id="137"/>
    <w:bookmarkStart w:name="z152" w:id="138"/>
    <w:p>
      <w:pPr>
        <w:spacing w:after="0"/>
        <w:ind w:left="0"/>
        <w:jc w:val="left"/>
      </w:pPr>
      <w:r>
        <w:rPr>
          <w:rFonts w:ascii="Times New Roman"/>
          <w:b/>
          <w:i w:val="false"/>
          <w:color w:val="000000"/>
        </w:rPr>
        <w:t xml:space="preserve"> (жеке жоспар құрылатын кезең)</w:t>
      </w:r>
    </w:p>
    <w:bookmarkEnd w:id="138"/>
    <w:bookmarkStart w:name="z153"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w:t>
      </w:r>
    </w:p>
    <w:bookmarkEnd w:id="139"/>
    <w:bookmarkStart w:name="z154" w:id="140"/>
    <w:p>
      <w:pPr>
        <w:spacing w:after="0"/>
        <w:ind w:left="0"/>
        <w:jc w:val="both"/>
      </w:pPr>
      <w:r>
        <w:rPr>
          <w:rFonts w:ascii="Times New Roman"/>
          <w:b w:val="false"/>
          <w:i w:val="false"/>
          <w:color w:val="000000"/>
          <w:sz w:val="28"/>
        </w:rPr>
        <w:t>
      Қызметшінің лауазымы: _________________________________________________</w:t>
      </w:r>
    </w:p>
    <w:bookmarkEnd w:id="140"/>
    <w:bookmarkStart w:name="z155" w:id="141"/>
    <w:p>
      <w:pPr>
        <w:spacing w:after="0"/>
        <w:ind w:left="0"/>
        <w:jc w:val="both"/>
      </w:pPr>
      <w:r>
        <w:rPr>
          <w:rFonts w:ascii="Times New Roman"/>
          <w:b w:val="false"/>
          <w:i w:val="false"/>
          <w:color w:val="000000"/>
          <w:sz w:val="28"/>
        </w:rPr>
        <w:t xml:space="preserve">
      Қызметшінің құрылымдық бөлімшесінің атауы: ____________________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3"/>
    <w:p>
      <w:pPr>
        <w:spacing w:after="0"/>
        <w:ind w:left="0"/>
        <w:jc w:val="both"/>
      </w:pPr>
      <w:r>
        <w:rPr>
          <w:rFonts w:ascii="Times New Roman"/>
          <w:b w:val="false"/>
          <w:i w:val="false"/>
          <w:color w:val="000000"/>
          <w:sz w:val="28"/>
        </w:rPr>
        <w:t>
       НМИ бойынша бағалау парағы________________________________________________ (бағаланатын адамның Т.А.Ә., лауазымы) ____________________________________ (бағаланатын кезең)</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1-</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3-</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4-</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8"/>
          <w:p>
            <w:pPr>
              <w:spacing w:after="20"/>
              <w:ind w:left="20"/>
              <w:jc w:val="both"/>
            </w:pPr>
            <w:r>
              <w:rPr>
                <w:rFonts w:ascii="Times New Roman"/>
                <w:b w:val="false"/>
                <w:i w:val="false"/>
                <w:color w:val="000000"/>
                <w:sz w:val="20"/>
              </w:rPr>
              <w:t>
1-</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2-</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0"/>
          <w:p>
            <w:pPr>
              <w:spacing w:after="20"/>
              <w:ind w:left="20"/>
              <w:jc w:val="both"/>
            </w:pPr>
            <w:r>
              <w:rPr>
                <w:rFonts w:ascii="Times New Roman"/>
                <w:b w:val="false"/>
                <w:i w:val="false"/>
                <w:color w:val="000000"/>
                <w:sz w:val="20"/>
              </w:rPr>
              <w:t>
3-</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1"/>
          <w:p>
            <w:pPr>
              <w:spacing w:after="20"/>
              <w:ind w:left="20"/>
              <w:jc w:val="both"/>
            </w:pPr>
            <w:r>
              <w:rPr>
                <w:rFonts w:ascii="Times New Roman"/>
                <w:b w:val="false"/>
                <w:i w:val="false"/>
                <w:color w:val="000000"/>
                <w:sz w:val="20"/>
              </w:rPr>
              <w:t>
4-</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2"/>
          <w:p>
            <w:pPr>
              <w:spacing w:after="20"/>
              <w:ind w:left="20"/>
              <w:jc w:val="both"/>
            </w:pPr>
            <w:r>
              <w:rPr>
                <w:rFonts w:ascii="Times New Roman"/>
                <w:b w:val="false"/>
                <w:i w:val="false"/>
                <w:color w:val="000000"/>
                <w:sz w:val="20"/>
              </w:rPr>
              <w:t>
1-</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3"/>
          <w:p>
            <w:pPr>
              <w:spacing w:after="20"/>
              <w:ind w:left="20"/>
              <w:jc w:val="both"/>
            </w:pPr>
            <w:r>
              <w:rPr>
                <w:rFonts w:ascii="Times New Roman"/>
                <w:b w:val="false"/>
                <w:i w:val="false"/>
                <w:color w:val="000000"/>
                <w:sz w:val="20"/>
              </w:rPr>
              <w:t>
2-</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3-</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5"/>
          <w:p>
            <w:pPr>
              <w:spacing w:after="20"/>
              <w:ind w:left="20"/>
              <w:jc w:val="both"/>
            </w:pPr>
            <w:r>
              <w:rPr>
                <w:rFonts w:ascii="Times New Roman"/>
                <w:b w:val="false"/>
                <w:i w:val="false"/>
                <w:color w:val="000000"/>
                <w:sz w:val="20"/>
              </w:rPr>
              <w:t>
4-</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6"/>
          <w:p>
            <w:pPr>
              <w:spacing w:after="20"/>
              <w:ind w:left="20"/>
              <w:jc w:val="both"/>
            </w:pPr>
            <w:r>
              <w:rPr>
                <w:rFonts w:ascii="Times New Roman"/>
                <w:b w:val="false"/>
                <w:i w:val="false"/>
                <w:color w:val="000000"/>
                <w:sz w:val="20"/>
              </w:rPr>
              <w:t>
1-</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7"/>
          <w:p>
            <w:pPr>
              <w:spacing w:after="20"/>
              <w:ind w:left="20"/>
              <w:jc w:val="both"/>
            </w:pPr>
            <w:r>
              <w:rPr>
                <w:rFonts w:ascii="Times New Roman"/>
                <w:b w:val="false"/>
                <w:i w:val="false"/>
                <w:color w:val="000000"/>
                <w:sz w:val="20"/>
              </w:rPr>
              <w:t>
2-</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8"/>
          <w:p>
            <w:pPr>
              <w:spacing w:after="20"/>
              <w:ind w:left="20"/>
              <w:jc w:val="both"/>
            </w:pPr>
            <w:r>
              <w:rPr>
                <w:rFonts w:ascii="Times New Roman"/>
                <w:b w:val="false"/>
                <w:i w:val="false"/>
                <w:color w:val="000000"/>
                <w:sz w:val="20"/>
              </w:rPr>
              <w:t>
3-</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9"/>
          <w:p>
            <w:pPr>
              <w:spacing w:after="20"/>
              <w:ind w:left="20"/>
              <w:jc w:val="both"/>
            </w:pPr>
            <w:r>
              <w:rPr>
                <w:rFonts w:ascii="Times New Roman"/>
                <w:b w:val="false"/>
                <w:i w:val="false"/>
                <w:color w:val="000000"/>
                <w:sz w:val="20"/>
              </w:rPr>
              <w:t>
4-</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w:t>
            </w:r>
          </w:p>
          <w:p>
            <w:pPr>
              <w:spacing w:after="20"/>
              <w:ind w:left="20"/>
              <w:jc w:val="both"/>
            </w:pPr>
            <w:r>
              <w:rPr>
                <w:rFonts w:ascii="Times New Roman"/>
                <w:b w:val="false"/>
                <w:i w:val="false"/>
                <w:color w:val="000000"/>
                <w:sz w:val="20"/>
              </w:rPr>
              <w:t>
</w:t>
            </w:r>
            <w:r>
              <w:rPr>
                <w:rFonts w:ascii="Times New Roman"/>
                <w:b w:val="false"/>
                <w:i w:val="false"/>
                <w:color w:val="000000"/>
                <w:sz w:val="20"/>
              </w:rPr>
              <w:t>о</w:t>
            </w:r>
          </w:p>
          <w:p>
            <w:pPr>
              <w:spacing w:after="20"/>
              <w:ind w:left="20"/>
              <w:jc w:val="both"/>
            </w:pPr>
            <w:r>
              <w:rPr>
                <w:rFonts w:ascii="Times New Roman"/>
                <w:b w:val="false"/>
                <w:i w:val="false"/>
                <w:color w:val="000000"/>
                <w:sz w:val="20"/>
              </w:rPr>
              <w:t>
</w:t>
            </w:r>
            <w:r>
              <w:rPr>
                <w:rFonts w:ascii="Times New Roman"/>
                <w:b w:val="false"/>
                <w:i w:val="false"/>
                <w:color w:val="000000"/>
                <w:sz w:val="20"/>
              </w:rPr>
              <w:t>қ</w:t>
            </w:r>
          </w:p>
          <w:p>
            <w:pPr>
              <w:spacing w:after="20"/>
              <w:ind w:left="20"/>
              <w:jc w:val="both"/>
            </w:pPr>
            <w:r>
              <w:rPr>
                <w:rFonts w:ascii="Times New Roman"/>
                <w:b w:val="false"/>
                <w:i w:val="false"/>
                <w:color w:val="000000"/>
                <w:sz w:val="20"/>
              </w:rPr>
              <w:t>
</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160"/>
    <w:p>
      <w:pPr>
        <w:spacing w:after="0"/>
        <w:ind w:left="0"/>
        <w:jc w:val="both"/>
      </w:pPr>
      <w:r>
        <w:rPr>
          <w:rFonts w:ascii="Times New Roman"/>
          <w:b w:val="false"/>
          <w:i w:val="false"/>
          <w:color w:val="000000"/>
          <w:sz w:val="28"/>
        </w:rPr>
        <w:t xml:space="preserve">
      Қорытынды бағалау _______________ </w:t>
      </w:r>
    </w:p>
    <w:bookmarkEnd w:id="160"/>
    <w:bookmarkStart w:name="z257" w:id="161"/>
    <w:p>
      <w:pPr>
        <w:spacing w:after="0"/>
        <w:ind w:left="0"/>
        <w:jc w:val="both"/>
      </w:pPr>
      <w:r>
        <w:rPr>
          <w:rFonts w:ascii="Times New Roman"/>
          <w:b w:val="false"/>
          <w:i w:val="false"/>
          <w:color w:val="000000"/>
          <w:sz w:val="28"/>
        </w:rPr>
        <w:t>
      НМИ санына бөлінген НМИ бойынша бағалау сомасы</w:t>
      </w:r>
    </w:p>
    <w:bookmarkEnd w:id="161"/>
    <w:bookmarkStart w:name="z258" w:id="16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2"/>
    <w:bookmarkStart w:name="z259" w:id="163"/>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3"/>
    <w:bookmarkStart w:name="z260" w:id="164"/>
    <w:p>
      <w:pPr>
        <w:spacing w:after="0"/>
        <w:ind w:left="0"/>
        <w:jc w:val="both"/>
      </w:pPr>
      <w:r>
        <w:rPr>
          <w:rFonts w:ascii="Times New Roman"/>
          <w:b w:val="false"/>
          <w:i w:val="false"/>
          <w:color w:val="000000"/>
          <w:sz w:val="28"/>
        </w:rPr>
        <w:t>
      Бағаланатын адам Бағаланатын адам ____________________________ ____________________________ (тегі, бас әріптер) (тегі, бас әріптер) күні _________________________ күні _________________________ қолы ______________________ қолы 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16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64" w:id="166"/>
    <w:p>
      <w:pPr>
        <w:spacing w:after="0"/>
        <w:ind w:left="0"/>
        <w:jc w:val="both"/>
      </w:pPr>
      <w:r>
        <w:rPr>
          <w:rFonts w:ascii="Times New Roman"/>
          <w:b w:val="false"/>
          <w:i w:val="false"/>
          <w:color w:val="000000"/>
          <w:sz w:val="28"/>
        </w:rPr>
        <w:t xml:space="preserve">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67"/>
    <w:p>
      <w:pPr>
        <w:spacing w:after="0"/>
        <w:ind w:left="0"/>
        <w:jc w:val="left"/>
      </w:pPr>
      <w:r>
        <w:rPr>
          <w:rFonts w:ascii="Times New Roman"/>
          <w:b/>
          <w:i w:val="false"/>
          <w:color w:val="000000"/>
        </w:rPr>
        <w:t xml:space="preserve"> Саралау әдісі бойынша бағалау парағы</w:t>
      </w:r>
    </w:p>
    <w:bookmarkEnd w:id="167"/>
    <w:bookmarkStart w:name="z268" w:id="168"/>
    <w:p>
      <w:pPr>
        <w:spacing w:after="0"/>
        <w:ind w:left="0"/>
        <w:jc w:val="both"/>
      </w:pPr>
      <w:r>
        <w:rPr>
          <w:rFonts w:ascii="Times New Roman"/>
          <w:b w:val="false"/>
          <w:i w:val="false"/>
          <w:color w:val="000000"/>
          <w:sz w:val="28"/>
        </w:rPr>
        <w:t>
      Бағаланатын қызметшінің Т. А.Ә._________________________</w:t>
      </w:r>
    </w:p>
    <w:bookmarkEnd w:id="168"/>
    <w:bookmarkStart w:name="z269" w:id="169"/>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w:t>
      </w:r>
    </w:p>
    <w:bookmarkEnd w:id="169"/>
    <w:bookmarkStart w:name="z270" w:id="170"/>
    <w:p>
      <w:pPr>
        <w:spacing w:after="0"/>
        <w:ind w:left="0"/>
        <w:jc w:val="both"/>
      </w:pPr>
      <w:r>
        <w:rPr>
          <w:rFonts w:ascii="Times New Roman"/>
          <w:b w:val="false"/>
          <w:i w:val="false"/>
          <w:color w:val="000000"/>
          <w:sz w:val="28"/>
        </w:rPr>
        <w:t>
      Т.А.Ә. __________________________</w:t>
      </w:r>
    </w:p>
    <w:bookmarkEnd w:id="170"/>
    <w:bookmarkStart w:name="z271" w:id="171"/>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w:t>
      </w:r>
    </w:p>
    <w:bookmarkEnd w:id="171"/>
    <w:bookmarkStart w:name="z272" w:id="172"/>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bookmarkEnd w:id="172"/>
    <w:bookmarkStart w:name="z273"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17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4"/>
    <w:bookmarkStart w:name="z275" w:id="17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5"/>
    <w:bookmarkStart w:name="z276" w:id="17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6"/>
    <w:bookmarkStart w:name="z277" w:id="177"/>
    <w:p>
      <w:pPr>
        <w:spacing w:after="0"/>
        <w:ind w:left="0"/>
        <w:jc w:val="both"/>
      </w:pPr>
      <w:r>
        <w:rPr>
          <w:rFonts w:ascii="Times New Roman"/>
          <w:b w:val="false"/>
          <w:i w:val="false"/>
          <w:color w:val="000000"/>
          <w:sz w:val="28"/>
        </w:rPr>
        <w:t>
      Қойылған бағаға негіздеме 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17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8"/>
    <w:bookmarkStart w:name="z281" w:id="179"/>
    <w:p>
      <w:pPr>
        <w:spacing w:after="0"/>
        <w:ind w:left="0"/>
        <w:jc w:val="left"/>
      </w:pPr>
      <w:r>
        <w:rPr>
          <w:rFonts w:ascii="Times New Roman"/>
          <w:b/>
          <w:i w:val="false"/>
          <w:color w:val="000000"/>
        </w:rPr>
        <w:t xml:space="preserve"> Құрылымдық бөлімше басшысының Т. А.Ә___________________</w:t>
      </w:r>
    </w:p>
    <w:bookmarkEnd w:id="179"/>
    <w:bookmarkStart w:name="z282" w:id="180"/>
    <w:p>
      <w:pPr>
        <w:spacing w:after="0"/>
        <w:ind w:left="0"/>
        <w:jc w:val="left"/>
      </w:pPr>
      <w:r>
        <w:rPr>
          <w:rFonts w:ascii="Times New Roman"/>
          <w:b/>
          <w:i w:val="false"/>
          <w:color w:val="000000"/>
        </w:rPr>
        <w:t xml:space="preserve"> Құрметті респондент!</w:t>
      </w:r>
    </w:p>
    <w:bookmarkEnd w:id="180"/>
    <w:bookmarkStart w:name="z283"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84"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85" w:id="183"/>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w:t>
      </w:r>
    </w:p>
    <w:bookmarkEnd w:id="183"/>
    <w:bookmarkStart w:name="z286" w:id="184"/>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184"/>
    <w:bookmarkStart w:name="z287"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88" w:id="186"/>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Осылайша, Сіз уақытты үнемдей аласыз және нәтижелердің дұрыстығын арттыра аласыз.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басқару бойынша орташа баға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Ешқашан адамдарға тәуелді емес, әрқашан жеке ұнату немесе ұнатпаудан аулақ бола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 мен талантты, өз-өзіне деген сенімді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90" w:id="188"/>
    <w:p>
      <w:pPr>
        <w:spacing w:after="0"/>
        <w:ind w:left="0"/>
        <w:jc w:val="both"/>
      </w:pPr>
      <w:r>
        <w:rPr>
          <w:rFonts w:ascii="Times New Roman"/>
          <w:b w:val="false"/>
          <w:i w:val="false"/>
          <w:color w:val="000000"/>
          <w:sz w:val="28"/>
        </w:rPr>
        <w:t>
      құзырет көрінбейді;</w:t>
      </w:r>
    </w:p>
    <w:bookmarkEnd w:id="188"/>
    <w:bookmarkStart w:name="z291" w:id="189"/>
    <w:p>
      <w:pPr>
        <w:spacing w:after="0"/>
        <w:ind w:left="0"/>
        <w:jc w:val="both"/>
      </w:pPr>
      <w:r>
        <w:rPr>
          <w:rFonts w:ascii="Times New Roman"/>
          <w:b w:val="false"/>
          <w:i w:val="false"/>
          <w:color w:val="000000"/>
          <w:sz w:val="28"/>
        </w:rPr>
        <w:t>
      құзырет сирек көрінеді;</w:t>
      </w:r>
    </w:p>
    <w:bookmarkEnd w:id="189"/>
    <w:bookmarkStart w:name="z292"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93" w:id="191"/>
    <w:p>
      <w:pPr>
        <w:spacing w:after="0"/>
        <w:ind w:left="0"/>
        <w:jc w:val="both"/>
      </w:pPr>
      <w:r>
        <w:rPr>
          <w:rFonts w:ascii="Times New Roman"/>
          <w:b w:val="false"/>
          <w:i w:val="false"/>
          <w:color w:val="000000"/>
          <w:sz w:val="28"/>
        </w:rPr>
        <w:t>
      құзырет көп жағдайда көрінеді;</w:t>
      </w:r>
    </w:p>
    <w:bookmarkEnd w:id="191"/>
    <w:bookmarkStart w:name="z294" w:id="192"/>
    <w:p>
      <w:pPr>
        <w:spacing w:after="0"/>
        <w:ind w:left="0"/>
        <w:jc w:val="both"/>
      </w:pPr>
      <w:r>
        <w:rPr>
          <w:rFonts w:ascii="Times New Roman"/>
          <w:b w:val="false"/>
          <w:i w:val="false"/>
          <w:color w:val="000000"/>
          <w:sz w:val="28"/>
        </w:rPr>
        <w:t>
      құзырет әрқашан көрінеді.</w:t>
      </w:r>
    </w:p>
    <w:bookmarkEnd w:id="192"/>
    <w:bookmarkStart w:name="z295" w:id="193"/>
    <w:p>
      <w:pPr>
        <w:spacing w:after="0"/>
        <w:ind w:left="0"/>
        <w:jc w:val="both"/>
      </w:pPr>
      <w:r>
        <w:rPr>
          <w:rFonts w:ascii="Times New Roman"/>
          <w:b w:val="false"/>
          <w:i w:val="false"/>
          <w:color w:val="000000"/>
          <w:sz w:val="28"/>
        </w:rPr>
        <w:t xml:space="preserve">
      Орташа баға баллдарды қосу және әр құзырет бойынша респонденттердің жауаптарының санына бөлу арқылы автоматты режимде есептеледі. </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194"/>
    <w:p>
      <w:pPr>
        <w:spacing w:after="0"/>
        <w:ind w:left="0"/>
        <w:jc w:val="left"/>
      </w:pPr>
      <w:r>
        <w:rPr>
          <w:rFonts w:ascii="Times New Roman"/>
          <w:b/>
          <w:i w:val="false"/>
          <w:color w:val="000000"/>
        </w:rPr>
        <w:t xml:space="preserve"> "Б" корпусы қызметшілерін 360 әдісімен бағалау парағы</w:t>
      </w:r>
    </w:p>
    <w:bookmarkEnd w:id="194"/>
    <w:bookmarkStart w:name="z299" w:id="195"/>
    <w:p>
      <w:pPr>
        <w:spacing w:after="0"/>
        <w:ind w:left="0"/>
        <w:jc w:val="left"/>
      </w:pPr>
      <w:r>
        <w:rPr>
          <w:rFonts w:ascii="Times New Roman"/>
          <w:b/>
          <w:i w:val="false"/>
          <w:color w:val="000000"/>
        </w:rPr>
        <w:t xml:space="preserve"> Бағаланатын қызметкердің Т.А.Ә ___________________</w:t>
      </w:r>
    </w:p>
    <w:bookmarkEnd w:id="195"/>
    <w:bookmarkStart w:name="z300" w:id="196"/>
    <w:p>
      <w:pPr>
        <w:spacing w:after="0"/>
        <w:ind w:left="0"/>
        <w:jc w:val="left"/>
      </w:pPr>
      <w:r>
        <w:rPr>
          <w:rFonts w:ascii="Times New Roman"/>
          <w:b/>
          <w:i w:val="false"/>
          <w:color w:val="000000"/>
        </w:rPr>
        <w:t xml:space="preserve"> Құрметті респондент!</w:t>
      </w:r>
    </w:p>
    <w:bookmarkEnd w:id="196"/>
    <w:bookmarkStart w:name="z301"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302"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303" w:id="199"/>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w:t>
      </w:r>
    </w:p>
    <w:bookmarkEnd w:id="199"/>
    <w:bookmarkStart w:name="z304" w:id="200"/>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00"/>
    <w:bookmarkStart w:name="z305"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306" w:id="202"/>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Осылайша, Сіз уақытты үнемдей аласыз және нәтижелердің дұрыстығын арттыра аласыз.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Тиімділігін арттыруға мүмкіндік беретін жаңа дағдыларды іс жүзінде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0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3"/>
    <w:bookmarkStart w:name="z308" w:id="204"/>
    <w:p>
      <w:pPr>
        <w:spacing w:after="0"/>
        <w:ind w:left="0"/>
        <w:jc w:val="both"/>
      </w:pPr>
      <w:r>
        <w:rPr>
          <w:rFonts w:ascii="Times New Roman"/>
          <w:b w:val="false"/>
          <w:i w:val="false"/>
          <w:color w:val="000000"/>
          <w:sz w:val="28"/>
        </w:rPr>
        <w:t>
      құзырет көрінбейді;</w:t>
      </w:r>
    </w:p>
    <w:bookmarkEnd w:id="204"/>
    <w:bookmarkStart w:name="z309" w:id="205"/>
    <w:p>
      <w:pPr>
        <w:spacing w:after="0"/>
        <w:ind w:left="0"/>
        <w:jc w:val="both"/>
      </w:pPr>
      <w:r>
        <w:rPr>
          <w:rFonts w:ascii="Times New Roman"/>
          <w:b w:val="false"/>
          <w:i w:val="false"/>
          <w:color w:val="000000"/>
          <w:sz w:val="28"/>
        </w:rPr>
        <w:t>
      құзырет сирек көрінеді;</w:t>
      </w:r>
    </w:p>
    <w:bookmarkEnd w:id="205"/>
    <w:bookmarkStart w:name="z310" w:id="206"/>
    <w:p>
      <w:pPr>
        <w:spacing w:after="0"/>
        <w:ind w:left="0"/>
        <w:jc w:val="both"/>
      </w:pPr>
      <w:r>
        <w:rPr>
          <w:rFonts w:ascii="Times New Roman"/>
          <w:b w:val="false"/>
          <w:i w:val="false"/>
          <w:color w:val="000000"/>
          <w:sz w:val="28"/>
        </w:rPr>
        <w:t>
      құзырет жағдайлардың жартысында көрінеді;</w:t>
      </w:r>
    </w:p>
    <w:bookmarkEnd w:id="206"/>
    <w:bookmarkStart w:name="z311" w:id="207"/>
    <w:p>
      <w:pPr>
        <w:spacing w:after="0"/>
        <w:ind w:left="0"/>
        <w:jc w:val="both"/>
      </w:pPr>
      <w:r>
        <w:rPr>
          <w:rFonts w:ascii="Times New Roman"/>
          <w:b w:val="false"/>
          <w:i w:val="false"/>
          <w:color w:val="000000"/>
          <w:sz w:val="28"/>
        </w:rPr>
        <w:t>
      құзырет көп жағдайда көрінеді;</w:t>
      </w:r>
    </w:p>
    <w:bookmarkEnd w:id="207"/>
    <w:bookmarkStart w:name="z312" w:id="208"/>
    <w:p>
      <w:pPr>
        <w:spacing w:after="0"/>
        <w:ind w:left="0"/>
        <w:jc w:val="both"/>
      </w:pPr>
      <w:r>
        <w:rPr>
          <w:rFonts w:ascii="Times New Roman"/>
          <w:b w:val="false"/>
          <w:i w:val="false"/>
          <w:color w:val="000000"/>
          <w:sz w:val="28"/>
        </w:rPr>
        <w:t>
      құзырет әрқашан көрінеді.</w:t>
      </w:r>
    </w:p>
    <w:bookmarkEnd w:id="208"/>
    <w:bookmarkStart w:name="z313" w:id="209"/>
    <w:p>
      <w:pPr>
        <w:spacing w:after="0"/>
        <w:ind w:left="0"/>
        <w:jc w:val="both"/>
      </w:pPr>
      <w:r>
        <w:rPr>
          <w:rFonts w:ascii="Times New Roman"/>
          <w:b w:val="false"/>
          <w:i w:val="false"/>
          <w:color w:val="000000"/>
          <w:sz w:val="28"/>
        </w:rPr>
        <w:t xml:space="preserve">
      Орташа баға баллдарды қосу және әр құзырет бойынша респонденттердің жауаптарының санына бөлу арқылы автоматты режимде есептеледі. </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316" w:id="210"/>
    <w:p>
      <w:pPr>
        <w:spacing w:after="0"/>
        <w:ind w:left="0"/>
        <w:jc w:val="left"/>
      </w:pPr>
      <w:r>
        <w:rPr>
          <w:rFonts w:ascii="Times New Roman"/>
          <w:b/>
          <w:i w:val="false"/>
          <w:color w:val="000000"/>
        </w:rPr>
        <w:t xml:space="preserve"> Нысан</w:t>
      </w:r>
    </w:p>
    <w:bookmarkEnd w:id="210"/>
    <w:bookmarkStart w:name="z317" w:id="211"/>
    <w:p>
      <w:pPr>
        <w:spacing w:after="0"/>
        <w:ind w:left="0"/>
        <w:jc w:val="left"/>
      </w:pPr>
      <w:r>
        <w:rPr>
          <w:rFonts w:ascii="Times New Roman"/>
          <w:b/>
          <w:i w:val="false"/>
          <w:color w:val="000000"/>
        </w:rPr>
        <w:t xml:space="preserve"> Қызметшіні 360 әдісімен бағалау нәтижесі</w:t>
      </w:r>
    </w:p>
    <w:bookmarkEnd w:id="211"/>
    <w:bookmarkStart w:name="z318" w:id="212"/>
    <w:p>
      <w:pPr>
        <w:spacing w:after="0"/>
        <w:ind w:left="0"/>
        <w:jc w:val="left"/>
      </w:pPr>
      <w:r>
        <w:rPr>
          <w:rFonts w:ascii="Times New Roman"/>
          <w:b/>
          <w:i w:val="false"/>
          <w:color w:val="000000"/>
        </w:rPr>
        <w:t xml:space="preserve"> (құрылымдық бөлімшелердің басшылары үшін)</w:t>
      </w:r>
    </w:p>
    <w:bookmarkEnd w:id="212"/>
    <w:bookmarkStart w:name="z319" w:id="213"/>
    <w:p>
      <w:pPr>
        <w:spacing w:after="0"/>
        <w:ind w:left="0"/>
        <w:jc w:val="both"/>
      </w:pPr>
      <w:r>
        <w:rPr>
          <w:rFonts w:ascii="Times New Roman"/>
          <w:b w:val="false"/>
          <w:i w:val="false"/>
          <w:color w:val="000000"/>
          <w:sz w:val="28"/>
        </w:rPr>
        <w:t>
      Құрылымдық бөлімше басшысының Т. А.Ә. 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қасиеттер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0" w:id="214"/>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4"/>
    <w:bookmarkStart w:name="z321" w:id="215"/>
    <w:p>
      <w:pPr>
        <w:spacing w:after="0"/>
        <w:ind w:left="0"/>
        <w:jc w:val="both"/>
      </w:pPr>
      <w:r>
        <w:rPr>
          <w:rFonts w:ascii="Times New Roman"/>
          <w:b w:val="false"/>
          <w:i w:val="false"/>
          <w:color w:val="000000"/>
          <w:sz w:val="28"/>
        </w:rPr>
        <w:t>
      Бағалау нәтижесі: _______________________________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16"/>
    <w:p>
      <w:pPr>
        <w:spacing w:after="0"/>
        <w:ind w:left="0"/>
        <w:jc w:val="left"/>
      </w:pPr>
      <w:r>
        <w:rPr>
          <w:rFonts w:ascii="Times New Roman"/>
          <w:b/>
          <w:i w:val="false"/>
          <w:color w:val="000000"/>
        </w:rPr>
        <w:t xml:space="preserve"> Қызметшіні 360 градус әдісімен бағалау нәтижелері</w:t>
      </w:r>
    </w:p>
    <w:bookmarkEnd w:id="216"/>
    <w:bookmarkStart w:name="z325" w:id="217"/>
    <w:p>
      <w:pPr>
        <w:spacing w:after="0"/>
        <w:ind w:left="0"/>
        <w:jc w:val="left"/>
      </w:pPr>
      <w:r>
        <w:rPr>
          <w:rFonts w:ascii="Times New Roman"/>
          <w:b/>
          <w:i w:val="false"/>
          <w:color w:val="000000"/>
        </w:rPr>
        <w:t xml:space="preserve"> ("Б" корпусының қызметшілері үшін)</w:t>
      </w:r>
    </w:p>
    <w:bookmarkEnd w:id="217"/>
    <w:bookmarkStart w:name="z326" w:id="218"/>
    <w:p>
      <w:pPr>
        <w:spacing w:after="0"/>
        <w:ind w:left="0"/>
        <w:jc w:val="both"/>
      </w:pPr>
      <w:r>
        <w:rPr>
          <w:rFonts w:ascii="Times New Roman"/>
          <w:b w:val="false"/>
          <w:i w:val="false"/>
          <w:color w:val="000000"/>
          <w:sz w:val="28"/>
        </w:rPr>
        <w:t>
      Бағаланатын қызметшінің Т. А.Ә.__________________________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7" w:id="21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9"/>
    <w:bookmarkStart w:name="z328" w:id="220"/>
    <w:p>
      <w:pPr>
        <w:spacing w:after="0"/>
        <w:ind w:left="0"/>
        <w:jc w:val="both"/>
      </w:pPr>
      <w:r>
        <w:rPr>
          <w:rFonts w:ascii="Times New Roman"/>
          <w:b w:val="false"/>
          <w:i w:val="false"/>
          <w:color w:val="000000"/>
          <w:sz w:val="28"/>
        </w:rPr>
        <w:t>
       Бағалау нәтижесі: ______________________________</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