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757" w14:textId="e8d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17 қарашадағы № 13/116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9 274 499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2 029 818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7 186 487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9 741 004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- 530 038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530 038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- 466 507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