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685f" w14:textId="5026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"Valdisere Mining" жауапкершілігі шектеулі серіктестігінің жер учаскелеріне геологиялық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Қарағанды облысы Бұқар жырау ауданы әкімдігінің 2023 жылғы 8 тамыздағы № 47/01 қаулысы</w:t>
      </w:r>
    </w:p>
    <w:p>
      <w:pPr>
        <w:spacing w:after="0"/>
        <w:ind w:left="0"/>
        <w:jc w:val="both"/>
      </w:pPr>
      <w:bookmarkStart w:name="z4" w:id="0"/>
      <w:r>
        <w:rPr>
          <w:rFonts w:ascii="Times New Roman"/>
          <w:b w:val="false"/>
          <w:i w:val="false"/>
          <w:color w:val="000000"/>
          <w:sz w:val="28"/>
        </w:rPr>
        <w:t xml:space="preserve">
      "Valdisere Mining" жауапкершілігі шектеулі серіктестігінің өтінішін қарастырып,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"Valdisere Mining" жауапкершілігі шектеулі серіктестігі пайдалы қазбаларды барлау жөніндегі операцияларды жүргізу үшін 2023 жылғы 31 желтоқсанға дейінгі мерзімге жер учаскелерін алып қоймай, Бұқар жырау ауданының аумағында орналасқан жалпы ауданы 218,0670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"Valdisere Mining" жауапкершілігі шектеулі серіктестігіне:</w:t>
      </w:r>
    </w:p>
    <w:bookmarkEnd w:id="2"/>
    <w:bookmarkStart w:name="z7" w:id="3"/>
    <w:p>
      <w:pPr>
        <w:spacing w:after="0"/>
        <w:ind w:left="0"/>
        <w:jc w:val="both"/>
      </w:pPr>
      <w:r>
        <w:rPr>
          <w:rFonts w:ascii="Times New Roman"/>
          <w:b w:val="false"/>
          <w:i w:val="false"/>
          <w:color w:val="000000"/>
          <w:sz w:val="28"/>
        </w:rPr>
        <w:t>
      1) жер учаскелерінің меншік иелері мен жер пайдаланушыларға залалдарды толық көлемде өтеу, залалдардың мөлшері және оларды өтеу тәртібі Қазақстан Республикасының қолданыстағы заңнамасына сәйкес тараптардың келісімімен (келісім бойынша) анықталсын;</w:t>
      </w:r>
    </w:p>
    <w:bookmarkEnd w:id="3"/>
    <w:bookmarkStart w:name="z8" w:id="4"/>
    <w:p>
      <w:pPr>
        <w:spacing w:after="0"/>
        <w:ind w:left="0"/>
        <w:jc w:val="both"/>
      </w:pPr>
      <w:r>
        <w:rPr>
          <w:rFonts w:ascii="Times New Roman"/>
          <w:b w:val="false"/>
          <w:i w:val="false"/>
          <w:color w:val="000000"/>
          <w:sz w:val="28"/>
        </w:rPr>
        <w:t>
      2) жер учаскесін пайдалану кезінде Қазақстан Республикасы заңнамасының талаптарын сақтау қажет;</w:t>
      </w:r>
    </w:p>
    <w:bookmarkEnd w:id="4"/>
    <w:bookmarkStart w:name="z9" w:id="5"/>
    <w:p>
      <w:pPr>
        <w:spacing w:after="0"/>
        <w:ind w:left="0"/>
        <w:jc w:val="both"/>
      </w:pPr>
      <w:r>
        <w:rPr>
          <w:rFonts w:ascii="Times New Roman"/>
          <w:b w:val="false"/>
          <w:i w:val="false"/>
          <w:color w:val="000000"/>
          <w:sz w:val="28"/>
        </w:rPr>
        <w:t>
      3. "Бұқар жырау ауданының жер қатынастары бөлімі" ММ басшысы (Мадениетов Е.М.) Қазақстан Республикасының заңнамалық актілерінде белгіленген тәртіппен осы қаулыдан туындайтын шараларды қабылдасын.</w:t>
      </w:r>
    </w:p>
    <w:bookmarkEnd w:id="5"/>
    <w:bookmarkStart w:name="z10" w:id="6"/>
    <w:p>
      <w:pPr>
        <w:spacing w:after="0"/>
        <w:ind w:left="0"/>
        <w:jc w:val="both"/>
      </w:pPr>
      <w:r>
        <w:rPr>
          <w:rFonts w:ascii="Times New Roman"/>
          <w:b w:val="false"/>
          <w:i w:val="false"/>
          <w:color w:val="000000"/>
          <w:sz w:val="28"/>
        </w:rPr>
        <w:t>
      4. Осы қаулының орындалуын бақылау Бұқар жырау ауданы әкімінің орынбасары Арман Шалиевич Дардаковқа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А.Султанғали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әкімдігінің</w:t>
            </w:r>
            <w:r>
              <w:br/>
            </w:r>
            <w:r>
              <w:rPr>
                <w:rFonts w:ascii="Times New Roman"/>
                <w:b w:val="false"/>
                <w:i w:val="false"/>
                <w:color w:val="000000"/>
                <w:sz w:val="20"/>
              </w:rPr>
              <w:t>2023 жылғы "08" тамыз</w:t>
            </w:r>
            <w:r>
              <w:br/>
            </w:r>
            <w:r>
              <w:rPr>
                <w:rFonts w:ascii="Times New Roman"/>
                <w:b w:val="false"/>
                <w:i w:val="false"/>
                <w:color w:val="000000"/>
                <w:sz w:val="20"/>
              </w:rPr>
              <w:t>№ 47/01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"Самаркое" кен орнында Бұқар жырау бойынша Ақтөбе а/о жер пайдаланушылар бөлінісінде "Valdisere Mining" жауапкершілігі шектеулі серіктестігінің пайдалы қазбаларды барлау жөніндегі операцияларды жүргізу үшін жерді ЭКСПЛИКАЦИЯЛАУ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жалпцы аумағы, га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аумақ 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 су қорғау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ш алқаптарының ауданы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т.ж. жайылым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9"/>
    <w:p>
      <w:pPr>
        <w:spacing w:after="0"/>
        <w:ind w:left="0"/>
        <w:jc w:val="both"/>
      </w:pPr>
      <w:r>
        <w:rPr>
          <w:rFonts w:ascii="Times New Roman"/>
          <w:b w:val="false"/>
          <w:i w:val="false"/>
          <w:color w:val="000000"/>
          <w:sz w:val="28"/>
        </w:rPr>
        <w:t>
      кестенің жалғасы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"Карашыганак" ЖШС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ауыл шаруашылығын жүргізу (№5 учаске)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Молдабеков Серикбол Жидебаевич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Кулембаева Баян Рахимбековна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"Ертуган" ш/қ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(№4 учаске)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Батыков Калдыбай Батыкович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"Айдана" шаруа қожалығын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Рахимбаев Мажкен Сагатович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"Нұрлыхан" шаруа қожалығын жүргізу (№5 учаске)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Музапаров Думан Зейнетович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Казбек Рахимбекович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Сабитаев Бакентай Жабышович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"Даниар" шаруа қожалығын жүргізу (№3 учаске)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Тусипбаев Бахтыбай Куандыкович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шаруа қожалығын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