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f30a" w14:textId="da3f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28 желтоқсандағы № 11/92 шешімі. Күші жойылды - Қарағанды облысы Балқаш қалалық мәслихатының 2025 жылғы 27 маусымдағы № 22/183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22/183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бойынша коммуналдық қалдықтардың түзілу және жинақталу нормалары бекітілсін"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қалалық мәслихатының 2022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қаласы бойынша коммуналдық қалдықтардың түзілу және жинақталу нормаларын бекіту туралы" шешімінің және Балқаш қалалық мәслихатының 2023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8/72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қалалық мәслихатының 2022 жылғы 21 желтоқсандағы № 19/143 "Балқаш қаласы бойынша коммуналдық қалдықтардың түзілу және жинақталу нормаларын бекіту туралы" шешіміне өзгеріс енгізу туралы" шешімінің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өзгерістер 2023 жылғы 01 қазанынан бастап қолданысқа енгізіледі.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дүкендері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 дүкендері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ұйымдар,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