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ce2e" w14:textId="385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бюджеті туралы Қарағанды 2024-2026 жж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22 желтоқсандағы № 119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138 892 758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104 718 779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739 014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2 255 634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31 179 331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162 844 416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- 22 988 973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- 22 988 973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6 253 424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19 176 443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2024 жылға арналған резерві 298 216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қалалық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қала бюджетінің түсімдері мен шығындарының құрамында облыстық бюджеттен нысаналы трансферттер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Қазыбек би атындағы ауданының және Әлихан Бөкейхан ауданының 2024 жылға арналған бюджеттік бағдарламалары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-22 988 973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-5 770 548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орталықтарындағы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 №119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