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e2db" w14:textId="45ce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2022 жылғы 8 желтоқсандағы № 271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2023 жылғы 18 сәуірдегі № 24 шешімі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"2023-2025 жылдарға арналған облыстық бюджет туралы" 2022 жылғы 8 желтоқсандағы №271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№175435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516574741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98794887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8722345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409057509 мың теңге;</w:t>
      </w:r>
    </w:p>
    <w:bookmarkEnd w:id="7"/>
    <w:bookmarkStart w:name="z13" w:id="8"/>
    <w:p>
      <w:pPr>
        <w:spacing w:after="0"/>
        <w:ind w:left="0"/>
        <w:jc w:val="both"/>
      </w:pPr>
      <w:r>
        <w:rPr>
          <w:rFonts w:ascii="Times New Roman"/>
          <w:b w:val="false"/>
          <w:i w:val="false"/>
          <w:color w:val="000000"/>
          <w:sz w:val="28"/>
        </w:rPr>
        <w:t>
      2) шығындар – 520305922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9579567 мың теңге:</w:t>
      </w:r>
    </w:p>
    <w:bookmarkEnd w:id="9"/>
    <w:bookmarkStart w:name="z15" w:id="10"/>
    <w:p>
      <w:pPr>
        <w:spacing w:after="0"/>
        <w:ind w:left="0"/>
        <w:jc w:val="both"/>
      </w:pPr>
      <w:r>
        <w:rPr>
          <w:rFonts w:ascii="Times New Roman"/>
          <w:b w:val="false"/>
          <w:i w:val="false"/>
          <w:color w:val="000000"/>
          <w:sz w:val="28"/>
        </w:rPr>
        <w:t>
      бюджеттік кредиттер – 13909438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4329871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5030788 мың теңге:</w:t>
      </w:r>
    </w:p>
    <w:bookmarkEnd w:id="12"/>
    <w:bookmarkStart w:name="z18" w:id="13"/>
    <w:p>
      <w:pPr>
        <w:spacing w:after="0"/>
        <w:ind w:left="0"/>
        <w:jc w:val="both"/>
      </w:pPr>
      <w:r>
        <w:rPr>
          <w:rFonts w:ascii="Times New Roman"/>
          <w:b w:val="false"/>
          <w:i w:val="false"/>
          <w:color w:val="000000"/>
          <w:sz w:val="28"/>
        </w:rPr>
        <w:t>
      қаржы активтерін сатып – 5030788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-18341536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18341536 мың теңге:</w:t>
      </w:r>
    </w:p>
    <w:bookmarkEnd w:id="16"/>
    <w:bookmarkStart w:name="z22" w:id="17"/>
    <w:p>
      <w:pPr>
        <w:spacing w:after="0"/>
        <w:ind w:left="0"/>
        <w:jc w:val="both"/>
      </w:pPr>
      <w:r>
        <w:rPr>
          <w:rFonts w:ascii="Times New Roman"/>
          <w:b w:val="false"/>
          <w:i w:val="false"/>
          <w:color w:val="000000"/>
          <w:sz w:val="28"/>
        </w:rPr>
        <w:t>
      қарыздар түсімдері – 10986150 мың теңге;</w:t>
      </w:r>
    </w:p>
    <w:bookmarkEnd w:id="17"/>
    <w:bookmarkStart w:name="z23" w:id="18"/>
    <w:p>
      <w:pPr>
        <w:spacing w:after="0"/>
        <w:ind w:left="0"/>
        <w:jc w:val="both"/>
      </w:pPr>
      <w:r>
        <w:rPr>
          <w:rFonts w:ascii="Times New Roman"/>
          <w:b w:val="false"/>
          <w:i w:val="false"/>
          <w:color w:val="000000"/>
          <w:sz w:val="28"/>
        </w:rPr>
        <w:t>
      қарыздарды өтеу – 4328870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11684256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2023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- 49 пайыз, Теміртау қаласына - 78 пайыз, Бұқар-Жырау ауданына - 99 пайыз, Абай, Ақтоғай, Қарқаралы, Нұра, Осакаровка, Шет аудандарына, Балқаш, Приозерск, Саран,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Қарағанды, Теміртау қалаларына – 50 пайыздан, Абай, Ақтоғай, Бұқар-Жырау, Қарқаралы, Нұра, Осакаровка, Шет аудандарына, Приозерск, Саран, Шахтинск қалаларына – 80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Балқаш, Қарағанды, Теміртау қалаларына – 50 пайыздан, Абай, Ақтоғай, Бұқар-Жырау, Қарқаралы, Нұра, Осакаровка, Шет аудандарына, Приозерск, Саран, Шахтинск қалаларына – 80 пайыздан;</w:t>
      </w:r>
    </w:p>
    <w:bookmarkEnd w:id="31"/>
    <w:bookmarkStart w:name="z38" w:id="32"/>
    <w:p>
      <w:pPr>
        <w:spacing w:after="0"/>
        <w:ind w:left="0"/>
        <w:jc w:val="both"/>
      </w:pPr>
      <w:r>
        <w:rPr>
          <w:rFonts w:ascii="Times New Roman"/>
          <w:b w:val="false"/>
          <w:i w:val="false"/>
          <w:color w:val="000000"/>
          <w:sz w:val="28"/>
        </w:rPr>
        <w:t xml:space="preserve">
      4) өңірдің әлеуметтік-экономикалық дамуы мен оның инфрақұрылымын дамытуға жер қойнауын пайдаланушылардың аударымдары бойынша: </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2023 жылға арналған резерві 20000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18 сәуірдегі № 24</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271</w:t>
            </w:r>
            <w:r>
              <w:br/>
            </w:r>
            <w:r>
              <w:rPr>
                <w:rFonts w:ascii="Times New Roman"/>
                <w:b w:val="false"/>
                <w:i w:val="false"/>
                <w:color w:val="000000"/>
                <w:sz w:val="20"/>
              </w:rPr>
              <w:t>шешіміне 1 қосымша</w:t>
            </w:r>
          </w:p>
        </w:tc>
      </w:tr>
    </w:tbl>
    <w:bookmarkStart w:name="z47" w:id="37"/>
    <w:p>
      <w:pPr>
        <w:spacing w:after="0"/>
        <w:ind w:left="0"/>
        <w:jc w:val="left"/>
      </w:pPr>
      <w:r>
        <w:rPr>
          <w:rFonts w:ascii="Times New Roman"/>
          <w:b/>
          <w:i w:val="false"/>
          <w:color w:val="000000"/>
        </w:rPr>
        <w:t xml:space="preserve"> 2023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516574741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393118425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393118425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520 305 922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18 сәуірдегі № 24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271</w:t>
            </w:r>
            <w:r>
              <w:br/>
            </w:r>
            <w:r>
              <w:rPr>
                <w:rFonts w:ascii="Times New Roman"/>
                <w:b w:val="false"/>
                <w:i w:val="false"/>
                <w:color w:val="000000"/>
                <w:sz w:val="20"/>
              </w:rPr>
              <w:t>шешіміне 4 қосымша</w:t>
            </w:r>
          </w:p>
        </w:tc>
      </w:tr>
    </w:tbl>
    <w:bookmarkStart w:name="z50" w:id="38"/>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кредиттер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87 323 273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74 529 604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74 529 604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39 042 724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18 сәуірдегі № 24шешіміне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271</w:t>
            </w:r>
            <w:r>
              <w:br/>
            </w:r>
            <w:r>
              <w:rPr>
                <w:rFonts w:ascii="Times New Roman"/>
                <w:b w:val="false"/>
                <w:i w:val="false"/>
                <w:color w:val="000000"/>
                <w:sz w:val="20"/>
              </w:rPr>
              <w:t>шешіміне 5 қосымша</w:t>
            </w:r>
          </w:p>
        </w:tc>
      </w:tr>
    </w:tbl>
    <w:bookmarkStart w:name="z53" w:id="39"/>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79 985 191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18 894 711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55 156 891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18 894 711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ауданішілік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55 156 891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46 839 303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