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d246" w14:textId="9e5d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 Қазақстан Республикасы Энергетика министрінің 2018 жылғы 14 желтоқсандағы № 514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28 желтоқсандағы № 479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энергиясына </w:t>
      </w:r>
      <w:r>
        <w:rPr>
          <w:rFonts w:ascii="Times New Roman"/>
          <w:b w:val="false"/>
          <w:i w:val="false"/>
          <w:color w:val="000000"/>
          <w:sz w:val="28"/>
        </w:rPr>
        <w:t>шекті 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11"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20__ жылғы "___" __________</w:t>
            </w:r>
            <w:r>
              <w:br/>
            </w:r>
            <w:r>
              <w:rPr>
                <w:rFonts w:ascii="Times New Roman"/>
                <w:b w:val="false"/>
                <w:i w:val="false"/>
                <w:color w:val="000000"/>
                <w:sz w:val="20"/>
              </w:rPr>
              <w:t>№ _______</w:t>
            </w:r>
            <w:r>
              <w:br/>
            </w:r>
            <w:r>
              <w:rPr>
                <w:rFonts w:ascii="Times New Roman"/>
                <w:b w:val="false"/>
                <w:i w:val="false"/>
                <w:color w:val="000000"/>
                <w:sz w:val="20"/>
              </w:rPr>
              <w:t>бұйрығына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17" w:id="6"/>
    <w:p>
      <w:pPr>
        <w:spacing w:after="0"/>
        <w:ind w:left="0"/>
        <w:jc w:val="left"/>
      </w:pPr>
      <w:r>
        <w:rPr>
          <w:rFonts w:ascii="Times New Roman"/>
          <w:b/>
          <w:i w:val="false"/>
          <w:color w:val="000000"/>
        </w:rPr>
        <w:t xml:space="preserve"> Электр энергиясына шекті тарифтер</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теңге/кВтсағ</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w:t>
            </w:r>
          </w:p>
          <w:bookmarkEnd w:id="7"/>
          <w:p>
            <w:pPr>
              <w:spacing w:after="20"/>
              <w:ind w:left="20"/>
              <w:jc w:val="both"/>
            </w:pPr>
            <w:r>
              <w:rPr>
                <w:rFonts w:ascii="Times New Roman"/>
                <w:b w:val="false"/>
                <w:i w:val="false"/>
                <w:color w:val="000000"/>
                <w:sz w:val="20"/>
              </w:rPr>
              <w:t>
р/т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сататын 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