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c135e8" w14:textId="fc135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Энергетика министрінің 2023 жылғы 14 сәуірдегі № 147 бұйрығы. Күші жойылды - Қазақстан Республикасы Энергетика министрінің 2026 жылғы 30 шiлдедегi № 288-н/қ бұйрығымен</w:t>
      </w:r>
    </w:p>
    <w:p>
      <w:pPr>
        <w:spacing w:after="0"/>
        <w:ind w:left="0"/>
        <w:jc w:val="both"/>
      </w:pPr>
      <w:r>
        <w:rPr>
          <w:rFonts w:ascii="Times New Roman"/>
          <w:b w:val="false"/>
          <w:i w:val="false"/>
          <w:color w:val="ff0000"/>
          <w:sz w:val="28"/>
        </w:rPr>
        <w:t xml:space="preserve">
      Ескерту. Күші жойылды – ҚР Энергетика министрінің 30.07.2026 </w:t>
      </w:r>
      <w:r>
        <w:rPr>
          <w:rFonts w:ascii="Times New Roman"/>
          <w:b w:val="false"/>
          <w:i w:val="false"/>
          <w:color w:val="ff0000"/>
          <w:sz w:val="28"/>
        </w:rPr>
        <w:t>№ 288-н/қ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 w:id="0"/>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w:t>
      </w:r>
      <w:r>
        <w:rPr>
          <w:rFonts w:ascii="Times New Roman"/>
          <w:b w:val="false"/>
          <w:i w:val="false"/>
          <w:color w:val="000000"/>
          <w:sz w:val="28"/>
        </w:rPr>
        <w:t>90-бабына</w:t>
      </w:r>
      <w:r>
        <w:rPr>
          <w:rFonts w:ascii="Times New Roman"/>
          <w:b w:val="false"/>
          <w:i w:val="false"/>
          <w:color w:val="000000"/>
          <w:sz w:val="28"/>
        </w:rPr>
        <w:t xml:space="preserve">, "Орталық мемлекеттік органдардың және облыстардың, республикалық маңызы бар қалалардың, астананың әкімдері аппараттарының лауазымды адамдарының жеке тұлғаларды және заңды тұлғалардың өкілдерін жеке қабылдауының үлгілік регламентін бекіту, "Облыстардың, республикалық маңызы бар қалалардың және астананың әкімдері аппараттарының лауазымды адамдарының жеке тұлғаларды және заңды тұлғалардың өкілдерін жеке қабылдауының үлгілік регламенті мен Облыстардың, республикалық маңызы бар қалалардың және астананың әкімдері аппараттарының өтініштерді қарауды бақылау бөлімдері туралы үлгілік ережені бекіту туралы" Қазақстан Республикасы Үкіметінің 2020 жылғы 8 қыркүйектегі № 560 қаулысына өзгерістер енгізу және Қазақстан Республикасы Үкіметінің кейбір шешімдерінің күші жойылды деп тану туралы" Қазақстан Республикасы Үкіметінің 2023 жылғы 15 наурыздағы № 214 қаулысының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 </w:t>
      </w:r>
    </w:p>
    <w:bookmarkEnd w:id="0"/>
    <w:bookmarkStart w:name="z6" w:id="1"/>
    <w:p>
      <w:pPr>
        <w:spacing w:after="0"/>
        <w:ind w:left="0"/>
        <w:jc w:val="both"/>
      </w:pPr>
      <w:r>
        <w:rPr>
          <w:rFonts w:ascii="Times New Roman"/>
          <w:b w:val="false"/>
          <w:i w:val="false"/>
          <w:color w:val="000000"/>
          <w:sz w:val="28"/>
        </w:rPr>
        <w:t xml:space="preserve">
      1. Қоса беріліп отырған Қазақстан Республикасы Энергетика министрлігінің лауазымды адамдарының жеке тұлғаларды және заңды тұлғалардың өкілдерін жеке қабылдауының </w:t>
      </w:r>
      <w:r>
        <w:rPr>
          <w:rFonts w:ascii="Times New Roman"/>
          <w:b w:val="false"/>
          <w:i w:val="false"/>
          <w:color w:val="000000"/>
          <w:sz w:val="28"/>
        </w:rPr>
        <w:t>регламенті</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2. Қазақстан Республикасы Энергетика министрлігінің Әкімшілік жұмысы департаменті заңнамада белгіленген тәртіппен:</w:t>
      </w:r>
    </w:p>
    <w:bookmarkEnd w:id="2"/>
    <w:bookmarkStart w:name="z8" w:id="3"/>
    <w:p>
      <w:pPr>
        <w:spacing w:after="0"/>
        <w:ind w:left="0"/>
        <w:jc w:val="both"/>
      </w:pPr>
      <w:r>
        <w:rPr>
          <w:rFonts w:ascii="Times New Roman"/>
          <w:b w:val="false"/>
          <w:i w:val="false"/>
          <w:color w:val="000000"/>
          <w:sz w:val="28"/>
        </w:rPr>
        <w:t>
      1) осы бұйрықты Қазақстан Республикасы Энергетика министрлігінің құрылымдық бөлімшелері, ведомствосы, аумақтық органдары мен ведомстволық бағынысты ұйымдарының назарына жеткізсін;</w:t>
      </w:r>
    </w:p>
    <w:bookmarkEnd w:id="3"/>
    <w:bookmarkStart w:name="z9" w:id="4"/>
    <w:p>
      <w:pPr>
        <w:spacing w:after="0"/>
        <w:ind w:left="0"/>
        <w:jc w:val="both"/>
      </w:pPr>
      <w:r>
        <w:rPr>
          <w:rFonts w:ascii="Times New Roman"/>
          <w:b w:val="false"/>
          <w:i w:val="false"/>
          <w:color w:val="000000"/>
          <w:sz w:val="28"/>
        </w:rPr>
        <w:t>
      2) осы бұйрық қабылданған күннен бастап күнтізбелік бес күн ішінде оның көшірмелерін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қазақ және орыс тілдерінде электрондық түрде жіберсін;</w:t>
      </w:r>
    </w:p>
    <w:bookmarkEnd w:id="4"/>
    <w:bookmarkStart w:name="z10" w:id="5"/>
    <w:p>
      <w:pPr>
        <w:spacing w:after="0"/>
        <w:ind w:left="0"/>
        <w:jc w:val="both"/>
      </w:pPr>
      <w:r>
        <w:rPr>
          <w:rFonts w:ascii="Times New Roman"/>
          <w:b w:val="false"/>
          <w:i w:val="false"/>
          <w:color w:val="000000"/>
          <w:sz w:val="28"/>
        </w:rPr>
        <w:t>
      3) осы бұйрық ресми жарияланғаннан кейін Қазақстан Республикасы Энергетика министрлігінің интернет-ресурсында орналастырылсын.</w:t>
      </w:r>
    </w:p>
    <w:bookmarkEnd w:id="5"/>
    <w:bookmarkStart w:name="z11" w:id="6"/>
    <w:p>
      <w:pPr>
        <w:spacing w:after="0"/>
        <w:ind w:left="0"/>
        <w:jc w:val="both"/>
      </w:pPr>
      <w:r>
        <w:rPr>
          <w:rFonts w:ascii="Times New Roman"/>
          <w:b w:val="false"/>
          <w:i w:val="false"/>
          <w:color w:val="000000"/>
          <w:sz w:val="28"/>
        </w:rPr>
        <w:t>
      3. Осы бұйрықтың орындалуын бақылау Қазақстан Республикасы Энергетика министрлігінің Аппарат басшысына жүктелсін.</w:t>
      </w:r>
    </w:p>
    <w:bookmarkEnd w:id="6"/>
    <w:bookmarkStart w:name="z12"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Сәтқалиев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2023 жылғы 14 сәуірдегі</w:t>
            </w:r>
            <w:r>
              <w:br/>
            </w:r>
            <w:r>
              <w:rPr>
                <w:rFonts w:ascii="Times New Roman"/>
                <w:b w:val="false"/>
                <w:i w:val="false"/>
                <w:color w:val="000000"/>
                <w:sz w:val="20"/>
              </w:rPr>
              <w:t>№ 147 бұйрығымен</w:t>
            </w:r>
            <w:r>
              <w:br/>
            </w:r>
            <w:r>
              <w:rPr>
                <w:rFonts w:ascii="Times New Roman"/>
                <w:b w:val="false"/>
                <w:i w:val="false"/>
                <w:color w:val="000000"/>
                <w:sz w:val="20"/>
              </w:rPr>
              <w:t>бекітілген</w:t>
            </w:r>
          </w:p>
        </w:tc>
      </w:tr>
    </w:tbl>
    <w:bookmarkStart w:name="z15" w:id="8"/>
    <w:p>
      <w:pPr>
        <w:spacing w:after="0"/>
        <w:ind w:left="0"/>
        <w:jc w:val="left"/>
      </w:pPr>
      <w:r>
        <w:rPr>
          <w:rFonts w:ascii="Times New Roman"/>
          <w:b/>
          <w:i w:val="false"/>
          <w:color w:val="000000"/>
        </w:rPr>
        <w:t xml:space="preserve"> 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w:t>
      </w:r>
    </w:p>
    <w:bookmarkEnd w:id="8"/>
    <w:p>
      <w:pPr>
        <w:spacing w:after="0"/>
        <w:ind w:left="0"/>
        <w:jc w:val="both"/>
      </w:pPr>
      <w:r>
        <w:rPr>
          <w:rFonts w:ascii="Times New Roman"/>
          <w:b w:val="false"/>
          <w:i w:val="false"/>
          <w:color w:val="ff0000"/>
          <w:sz w:val="28"/>
        </w:rPr>
        <w:t xml:space="preserve">
      Ескерту. Регламент жаңа редакцияда – ҚР Энергетика министрінің м.а. 10.06.2024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5" w:id="9"/>
    <w:p>
      <w:pPr>
        <w:spacing w:after="0"/>
        <w:ind w:left="0"/>
        <w:jc w:val="left"/>
      </w:pPr>
      <w:r>
        <w:rPr>
          <w:rFonts w:ascii="Times New Roman"/>
          <w:b/>
          <w:i w:val="false"/>
          <w:color w:val="000000"/>
        </w:rPr>
        <w:t xml:space="preserve"> 1-тарау. Жалпы ережелер</w:t>
      </w:r>
    </w:p>
    <w:bookmarkEnd w:id="9"/>
    <w:bookmarkStart w:name="z14" w:id="10"/>
    <w:p>
      <w:pPr>
        <w:spacing w:after="0"/>
        <w:ind w:left="0"/>
        <w:jc w:val="both"/>
      </w:pPr>
      <w:r>
        <w:rPr>
          <w:rFonts w:ascii="Times New Roman"/>
          <w:b w:val="false"/>
          <w:i w:val="false"/>
          <w:color w:val="000000"/>
          <w:sz w:val="28"/>
        </w:rPr>
        <w:t>
      1. Осы Қазақстан Республикасы Энергетика министрлігінің лауазымды адамдарының жеке тұлғаларды және заңды тұлғалардың өкілдерін жеке қабылдауының регламенті (бұдан әрі – Регламент) Қазақстан Республикасы Энергетика министрлігінің (бұдан әрі – Министрлік) лауазымды адамдарының жеке тұлғаларды және заңды тұлғалардың өкілдерін жеке қабылдауының тәртібін регламенттейді.</w:t>
      </w:r>
    </w:p>
    <w:bookmarkEnd w:id="10"/>
    <w:bookmarkStart w:name="z15" w:id="11"/>
    <w:p>
      <w:pPr>
        <w:spacing w:after="0"/>
        <w:ind w:left="0"/>
        <w:jc w:val="both"/>
      </w:pPr>
      <w:r>
        <w:rPr>
          <w:rFonts w:ascii="Times New Roman"/>
          <w:b w:val="false"/>
          <w:i w:val="false"/>
          <w:color w:val="000000"/>
          <w:sz w:val="28"/>
        </w:rPr>
        <w:t>
      2. Жеке тұлғалар мен заңды тұлғалар өкілдерін жеке қабылдауды Астана қаласы, Мәңгілік Ел даңғылы 8, 16 кіреберіс, "Министрліктер үйі" әкімшілік ғимараты мекенжайында орналасқан Азаматтарды қабылдау орталығында (бұдан әрі – АҚО) мына лауазымды тұлғалар:</w:t>
      </w:r>
    </w:p>
    <w:bookmarkEnd w:id="11"/>
    <w:bookmarkStart w:name="z16" w:id="12"/>
    <w:p>
      <w:pPr>
        <w:spacing w:after="0"/>
        <w:ind w:left="0"/>
        <w:jc w:val="both"/>
      </w:pPr>
      <w:r>
        <w:rPr>
          <w:rFonts w:ascii="Times New Roman"/>
          <w:b w:val="false"/>
          <w:i w:val="false"/>
          <w:color w:val="000000"/>
          <w:sz w:val="28"/>
        </w:rPr>
        <w:t>
      1) Министр және вице-министрлер;</w:t>
      </w:r>
    </w:p>
    <w:bookmarkEnd w:id="12"/>
    <w:bookmarkStart w:name="z17" w:id="13"/>
    <w:p>
      <w:pPr>
        <w:spacing w:after="0"/>
        <w:ind w:left="0"/>
        <w:jc w:val="both"/>
      </w:pPr>
      <w:r>
        <w:rPr>
          <w:rFonts w:ascii="Times New Roman"/>
          <w:b w:val="false"/>
          <w:i w:val="false"/>
          <w:color w:val="000000"/>
          <w:sz w:val="28"/>
        </w:rPr>
        <w:t>
      2) аппарат басшысы жүзеге асырады.</w:t>
      </w:r>
    </w:p>
    <w:bookmarkEnd w:id="13"/>
    <w:bookmarkStart w:name="z18" w:id="14"/>
    <w:p>
      <w:pPr>
        <w:spacing w:after="0"/>
        <w:ind w:left="0"/>
        <w:jc w:val="both"/>
      </w:pPr>
      <w:r>
        <w:rPr>
          <w:rFonts w:ascii="Times New Roman"/>
          <w:b w:val="false"/>
          <w:i w:val="false"/>
          <w:color w:val="000000"/>
          <w:sz w:val="28"/>
        </w:rPr>
        <w:t>
      3. АҚО-да Министрліктің регламентінде белгіленген тәртіппен Министрліктің құзыретіне кіретін мәселелер бойынша жеке тұлғаларды және заңды тұлғалардың өкілдерін қабылдау жүзеге асырылады.</w:t>
      </w:r>
    </w:p>
    <w:bookmarkEnd w:id="14"/>
    <w:bookmarkStart w:name="z19" w:id="15"/>
    <w:p>
      <w:pPr>
        <w:spacing w:after="0"/>
        <w:ind w:left="0"/>
        <w:jc w:val="left"/>
      </w:pPr>
      <w:r>
        <w:rPr>
          <w:rFonts w:ascii="Times New Roman"/>
          <w:b/>
          <w:i w:val="false"/>
          <w:color w:val="000000"/>
        </w:rPr>
        <w:t xml:space="preserve"> 2-тарау. Азаматтарды қабылдау орталықтарында жеке тұлғаларды және заңды тұлғалардың өкілдерін қабылдау тәртібі</w:t>
      </w:r>
    </w:p>
    <w:bookmarkEnd w:id="15"/>
    <w:bookmarkStart w:name="z20" w:id="16"/>
    <w:p>
      <w:pPr>
        <w:spacing w:after="0"/>
        <w:ind w:left="0"/>
        <w:jc w:val="both"/>
      </w:pPr>
      <w:r>
        <w:rPr>
          <w:rFonts w:ascii="Times New Roman"/>
          <w:b w:val="false"/>
          <w:i w:val="false"/>
          <w:color w:val="000000"/>
          <w:sz w:val="28"/>
        </w:rPr>
        <w:t xml:space="preserve">
      4. АҚО-да қабылдауды ұйымдастыруға жауапты Министрліктің Жолданымдарды және орындаушылық тәртіпті бақылау департаментінің (бұдан әрі – ЖОТБД) қызметкерлері күн сайын жұмыс күндері, түскі үзілісі бар жұмыс уақытында "электрондық үкімет" веб-порталындағы не "Электрондық жолданымдар" ақпараттық-талдау жүйесiндегі электрондық құжат, қағаз форматтағы, оның ішінде қолма-қол келіп түсетін не азаматтарды қабылдау орталығында сол қызметкерге ауызша нысанда айтылған жолданымдар негізінде қабылдауға жазылуды жүргізеді. </w:t>
      </w:r>
    </w:p>
    <w:bookmarkEnd w:id="16"/>
    <w:bookmarkStart w:name="z21" w:id="17"/>
    <w:p>
      <w:pPr>
        <w:spacing w:after="0"/>
        <w:ind w:left="0"/>
        <w:jc w:val="both"/>
      </w:pPr>
      <w:r>
        <w:rPr>
          <w:rFonts w:ascii="Times New Roman"/>
          <w:b w:val="false"/>
          <w:i w:val="false"/>
          <w:color w:val="000000"/>
          <w:sz w:val="28"/>
        </w:rPr>
        <w:t>
      5. Мәселенің мәні баяндалмаған жеке қабылдау туралы өтініші бар жолданым қаралмайды, бұл туралы арыз иесіне хабарланады.</w:t>
      </w:r>
    </w:p>
    <w:bookmarkEnd w:id="17"/>
    <w:bookmarkStart w:name="z22" w:id="18"/>
    <w:p>
      <w:pPr>
        <w:spacing w:after="0"/>
        <w:ind w:left="0"/>
        <w:jc w:val="both"/>
      </w:pPr>
      <w:r>
        <w:rPr>
          <w:rFonts w:ascii="Times New Roman"/>
          <w:b w:val="false"/>
          <w:i w:val="false"/>
          <w:color w:val="000000"/>
          <w:sz w:val="28"/>
        </w:rPr>
        <w:t>
      6. Жолданымды қабылдаудан бас тартуға рұқсат етілмейді.</w:t>
      </w:r>
    </w:p>
    <w:bookmarkEnd w:id="18"/>
    <w:p>
      <w:pPr>
        <w:spacing w:after="0"/>
        <w:ind w:left="0"/>
        <w:jc w:val="both"/>
      </w:pPr>
      <w:r>
        <w:rPr>
          <w:rFonts w:ascii="Times New Roman"/>
          <w:b w:val="false"/>
          <w:i w:val="false"/>
          <w:color w:val="000000"/>
          <w:sz w:val="28"/>
        </w:rPr>
        <w:t>
      Егер жеке қабылдау туралы өтініші бар жолданым Қазақстан Республикасы Әкімшілік рәсімдік-процестік кодексінің (бұдан әрі – Кодекс) 63-бабында белгіленген талаптарға сәйкес келмесе, осы жолданымды тікелей қарайтын құрылымдық бөлімшенің қызметкері ол туралы арыз иесіне көрсетеді және оны Кодекстің талаптарымен сәйкес келтіру үшін ақылға қонымды мерзімді – 2 (екі) жұмыс күнін белгілейді.</w:t>
      </w:r>
    </w:p>
    <w:p>
      <w:pPr>
        <w:spacing w:after="0"/>
        <w:ind w:left="0"/>
        <w:jc w:val="both"/>
      </w:pPr>
      <w:r>
        <w:rPr>
          <w:rFonts w:ascii="Times New Roman"/>
          <w:b w:val="false"/>
          <w:i w:val="false"/>
          <w:color w:val="000000"/>
          <w:sz w:val="28"/>
        </w:rPr>
        <w:t>
      Белгіленген мерзімде Кодекстің талаптарына сәйкес келтірілмеген жеке қабылдау туралы өтініші бар жолданым қайтарылуға тиіс.</w:t>
      </w:r>
    </w:p>
    <w:bookmarkStart w:name="z23" w:id="19"/>
    <w:p>
      <w:pPr>
        <w:spacing w:after="0"/>
        <w:ind w:left="0"/>
        <w:jc w:val="both"/>
      </w:pPr>
      <w:r>
        <w:rPr>
          <w:rFonts w:ascii="Times New Roman"/>
          <w:b w:val="false"/>
          <w:i w:val="false"/>
          <w:color w:val="000000"/>
          <w:sz w:val="28"/>
        </w:rPr>
        <w:t xml:space="preserve">
      7. Осы Регламенттің 2-тармағында көрсетілген адамдардың АҚО-да қабылдауы Регламентке қосымшаға сәйкес нысан бойынша Қазақстан Республикасының Үкіметі Аппаратының Басшысы бекіткен кестеге сәйкес айына бір реттен сиретпей жүргізіледі. </w:t>
      </w:r>
    </w:p>
    <w:bookmarkEnd w:id="19"/>
    <w:bookmarkStart w:name="z24" w:id="20"/>
    <w:p>
      <w:pPr>
        <w:spacing w:after="0"/>
        <w:ind w:left="0"/>
        <w:jc w:val="both"/>
      </w:pPr>
      <w:r>
        <w:rPr>
          <w:rFonts w:ascii="Times New Roman"/>
          <w:b w:val="false"/>
          <w:i w:val="false"/>
          <w:color w:val="000000"/>
          <w:sz w:val="28"/>
        </w:rPr>
        <w:t>
      8. Лауазымды адамның тегі, аты және әкесінің аты (бар болса), қабылдау күндері көрсетілген қабылдау графиктері мемлекеттік және орыс тілдерінде Министрліктің үй-жайларында көпшілікке көрінетін жерлерге ілінеді, сондай-ақ Министрліктің ресми сайтында орналастырылады.</w:t>
      </w:r>
    </w:p>
    <w:bookmarkEnd w:id="20"/>
    <w:bookmarkStart w:name="z25" w:id="21"/>
    <w:p>
      <w:pPr>
        <w:spacing w:after="0"/>
        <w:ind w:left="0"/>
        <w:jc w:val="both"/>
      </w:pPr>
      <w:r>
        <w:rPr>
          <w:rFonts w:ascii="Times New Roman"/>
          <w:b w:val="false"/>
          <w:i w:val="false"/>
          <w:color w:val="000000"/>
          <w:sz w:val="28"/>
        </w:rPr>
        <w:t>
      9. Шетелдіктер мен азаматтығы жоқ адамдарды қабылдау Қазақстан Республикасында құпиялылық режимін қамтамасыз ету жөніндегі талаптарға және Қазақстан Республикасының мемлекеттік құпияларды қорғау саласындағы қатынастарды реттейтін өзге де нормативтік құқықтық актілеріне сәйкес жүргізіледі.</w:t>
      </w:r>
    </w:p>
    <w:bookmarkEnd w:id="21"/>
    <w:p>
      <w:pPr>
        <w:spacing w:after="0"/>
        <w:ind w:left="0"/>
        <w:jc w:val="both"/>
      </w:pPr>
      <w:r>
        <w:rPr>
          <w:rFonts w:ascii="Times New Roman"/>
          <w:b w:val="false"/>
          <w:i w:val="false"/>
          <w:color w:val="000000"/>
          <w:sz w:val="28"/>
        </w:rPr>
        <w:t>
      Қабылдауға берілген шетелдіктер мен азаматтығы жоқ адамдардың жолданымдары, егер Қазақстан Республикасы ратификациялаған халықаралық шарттарда оларды қараудың өзге қағидалары көзделмесе, Қазақстан Реcпубликасының заңнамасында белгіленген тәртіппен қаралады.</w:t>
      </w:r>
    </w:p>
    <w:bookmarkStart w:name="z26" w:id="22"/>
    <w:p>
      <w:pPr>
        <w:spacing w:after="0"/>
        <w:ind w:left="0"/>
        <w:jc w:val="both"/>
      </w:pPr>
      <w:r>
        <w:rPr>
          <w:rFonts w:ascii="Times New Roman"/>
          <w:b w:val="false"/>
          <w:i w:val="false"/>
          <w:color w:val="000000"/>
          <w:sz w:val="28"/>
        </w:rPr>
        <w:t>
      10. Қабылдау жолданымның кезектілігі тәртібімен жүргізіледі. Ұлы Отан соғысының ардагерлері, жеңілдіктер бойынша Ұлы Отан соғысының ардагерлеріне теңестірілген ардагерлер, басқа мемлекеттердің аумағындағы ұрыс қимылдарының ардагерлері, еңбек ардагерлері, мүгедектігі бар адамдар, жүкті әйелдер, "Алтын Қыран", "Халық қаһарманы", "Қазақстанның Еңбек Ері" ордендерімен марапатталған адамдар кезектен тыс қабылданады.</w:t>
      </w:r>
    </w:p>
    <w:bookmarkEnd w:id="22"/>
    <w:bookmarkStart w:name="z27" w:id="23"/>
    <w:p>
      <w:pPr>
        <w:spacing w:after="0"/>
        <w:ind w:left="0"/>
        <w:jc w:val="both"/>
      </w:pPr>
      <w:r>
        <w:rPr>
          <w:rFonts w:ascii="Times New Roman"/>
          <w:b w:val="false"/>
          <w:i w:val="false"/>
          <w:color w:val="000000"/>
          <w:sz w:val="28"/>
        </w:rPr>
        <w:t>
      11. Жолданым берушінің келісімімен Министрлік басшыларының қабылдауы бейнеконференцбайланыс арқылы жүзеге асырылуы мүмкін.</w:t>
      </w:r>
    </w:p>
    <w:bookmarkEnd w:id="23"/>
    <w:bookmarkStart w:name="z28" w:id="24"/>
    <w:p>
      <w:pPr>
        <w:spacing w:after="0"/>
        <w:ind w:left="0"/>
        <w:jc w:val="both"/>
      </w:pPr>
      <w:r>
        <w:rPr>
          <w:rFonts w:ascii="Times New Roman"/>
          <w:b w:val="false"/>
          <w:i w:val="false"/>
          <w:color w:val="000000"/>
          <w:sz w:val="28"/>
        </w:rPr>
        <w:t>
      12. Пандемиямен немесе жеке тұлғалардың және заңды тұлғалар өкілдерінің қауіпсіздігін қамтамасыз етуге байланысты басқа да жағдайларға орай шектеу шаралары енгізілген жағдайда қабылдау бейнеконференцбайланыс арқылы ғана жүзеге асырылады.</w:t>
      </w:r>
    </w:p>
    <w:bookmarkEnd w:id="24"/>
    <w:bookmarkStart w:name="z29" w:id="25"/>
    <w:p>
      <w:pPr>
        <w:spacing w:after="0"/>
        <w:ind w:left="0"/>
        <w:jc w:val="both"/>
      </w:pPr>
      <w:r>
        <w:rPr>
          <w:rFonts w:ascii="Times New Roman"/>
          <w:b w:val="false"/>
          <w:i w:val="false"/>
          <w:color w:val="000000"/>
          <w:sz w:val="28"/>
        </w:rPr>
        <w:t xml:space="preserve">
      13. Қабылдауға жазылу мына жағдайларда: </w:t>
      </w:r>
    </w:p>
    <w:bookmarkEnd w:id="25"/>
    <w:bookmarkStart w:name="z30" w:id="26"/>
    <w:p>
      <w:pPr>
        <w:spacing w:after="0"/>
        <w:ind w:left="0"/>
        <w:jc w:val="both"/>
      </w:pPr>
      <w:r>
        <w:rPr>
          <w:rFonts w:ascii="Times New Roman"/>
          <w:b w:val="false"/>
          <w:i w:val="false"/>
          <w:color w:val="000000"/>
          <w:sz w:val="28"/>
        </w:rPr>
        <w:t>
      1) Министрліктің құзыретіне кірмейтін мәселелер болса;</w:t>
      </w:r>
    </w:p>
    <w:bookmarkEnd w:id="26"/>
    <w:bookmarkStart w:name="z31" w:id="27"/>
    <w:p>
      <w:pPr>
        <w:spacing w:after="0"/>
        <w:ind w:left="0"/>
        <w:jc w:val="both"/>
      </w:pPr>
      <w:r>
        <w:rPr>
          <w:rFonts w:ascii="Times New Roman"/>
          <w:b w:val="false"/>
          <w:i w:val="false"/>
          <w:color w:val="000000"/>
          <w:sz w:val="28"/>
        </w:rPr>
        <w:t>
      2) әкімшілік органның, лауазымды адамның жолданымда көрсетілген сол нысана туралы және сол негіздер бойынша әкімшілік рәсімге қатысушыға қатысты әкімшілік іс бойынша шешімі бар болса;</w:t>
      </w:r>
    </w:p>
    <w:bookmarkEnd w:id="27"/>
    <w:bookmarkStart w:name="z32" w:id="28"/>
    <w:p>
      <w:pPr>
        <w:spacing w:after="0"/>
        <w:ind w:left="0"/>
        <w:jc w:val="both"/>
      </w:pPr>
      <w:r>
        <w:rPr>
          <w:rFonts w:ascii="Times New Roman"/>
          <w:b w:val="false"/>
          <w:i w:val="false"/>
          <w:color w:val="000000"/>
          <w:sz w:val="28"/>
        </w:rPr>
        <w:t>
      3) сол нысана туралы және сол негіздер бойынша сол адамға қатысты шығарылған заңды күшіне енген сот актісі бар болса;</w:t>
      </w:r>
    </w:p>
    <w:bookmarkEnd w:id="28"/>
    <w:bookmarkStart w:name="z33" w:id="29"/>
    <w:p>
      <w:pPr>
        <w:spacing w:after="0"/>
        <w:ind w:left="0"/>
        <w:jc w:val="both"/>
      </w:pPr>
      <w:r>
        <w:rPr>
          <w:rFonts w:ascii="Times New Roman"/>
          <w:b w:val="false"/>
          <w:i w:val="false"/>
          <w:color w:val="000000"/>
          <w:sz w:val="28"/>
        </w:rPr>
        <w:t>
      4) әкімшілік орган, лауазымды адам жолданымды қайтарса;</w:t>
      </w:r>
    </w:p>
    <w:bookmarkEnd w:id="29"/>
    <w:bookmarkStart w:name="z34" w:id="30"/>
    <w:p>
      <w:pPr>
        <w:spacing w:after="0"/>
        <w:ind w:left="0"/>
        <w:jc w:val="both"/>
      </w:pPr>
      <w:r>
        <w:rPr>
          <w:rFonts w:ascii="Times New Roman"/>
          <w:b w:val="false"/>
          <w:i w:val="false"/>
          <w:color w:val="000000"/>
          <w:sz w:val="28"/>
        </w:rPr>
        <w:t>
      5) әкімшілік орган, лауазымды адам арыз иесінен жолданымды кері қайтарып алуды қабылдаса, жүзеге асырылмайды.</w:t>
      </w:r>
    </w:p>
    <w:bookmarkEnd w:id="30"/>
    <w:bookmarkStart w:name="z35" w:id="31"/>
    <w:p>
      <w:pPr>
        <w:spacing w:after="0"/>
        <w:ind w:left="0"/>
        <w:jc w:val="both"/>
      </w:pPr>
      <w:r>
        <w:rPr>
          <w:rFonts w:ascii="Times New Roman"/>
          <w:b w:val="false"/>
          <w:i w:val="false"/>
          <w:color w:val="000000"/>
          <w:sz w:val="28"/>
        </w:rPr>
        <w:t>
      14. Уақытша еңбекке жарамсыздық, қызметтік іссапар және басқа да жағдайлардың себебі бойынша қабылдау жүргізу мүмкін болмаған жағдайда қабылдаушы адам АҚО-да қабылдауды ұйымдастыруға жауапты қызметкерге жеке қабылдау өткізілгенге дейін 2 (екі) жұмыс күнінен кешіктірмей немесе қабылдау өткізілетін күні хабардар етеді.</w:t>
      </w:r>
    </w:p>
    <w:bookmarkEnd w:id="31"/>
    <w:bookmarkStart w:name="z36" w:id="32"/>
    <w:p>
      <w:pPr>
        <w:spacing w:after="0"/>
        <w:ind w:left="0"/>
        <w:jc w:val="both"/>
      </w:pPr>
      <w:r>
        <w:rPr>
          <w:rFonts w:ascii="Times New Roman"/>
          <w:b w:val="false"/>
          <w:i w:val="false"/>
          <w:color w:val="000000"/>
          <w:sz w:val="28"/>
        </w:rPr>
        <w:t>
      15. Қабылдау күнінде АҚО-да қосымша арыздар мен басқа да ілеспе құжаттарды ресімдеуге (қажет болған жағдайда) көмектесетін заң консультанттары, психологтар және әлеуметтік қызметкерлер тартылуы мүмкін (волонтерлерді қабылдау күндері ғана тартуға болады).</w:t>
      </w:r>
    </w:p>
    <w:bookmarkEnd w:id="32"/>
    <w:bookmarkStart w:name="z37" w:id="33"/>
    <w:p>
      <w:pPr>
        <w:spacing w:after="0"/>
        <w:ind w:left="0"/>
        <w:jc w:val="both"/>
      </w:pPr>
      <w:r>
        <w:rPr>
          <w:rFonts w:ascii="Times New Roman"/>
          <w:b w:val="false"/>
          <w:i w:val="false"/>
          <w:color w:val="000000"/>
          <w:sz w:val="28"/>
        </w:rPr>
        <w:t>
      16. Қабылдау өткізген кезде, арыз иесінің жолданымын тікелей қарайтын Министрліктің құрылымдық бөлімшелерінің жауапты қызметкерлері, егер көтерілетін мәселе басқа да мүдделі органдар өкілдерінің құзыретіне қатысты болса, олардың қатысуын қамтамасыз етеді.</w:t>
      </w:r>
    </w:p>
    <w:bookmarkEnd w:id="33"/>
    <w:bookmarkStart w:name="z38" w:id="34"/>
    <w:p>
      <w:pPr>
        <w:spacing w:after="0"/>
        <w:ind w:left="0"/>
        <w:jc w:val="both"/>
      </w:pPr>
      <w:r>
        <w:rPr>
          <w:rFonts w:ascii="Times New Roman"/>
          <w:b w:val="false"/>
          <w:i w:val="false"/>
          <w:color w:val="000000"/>
          <w:sz w:val="28"/>
        </w:rPr>
        <w:t>
      17. Арыз иесінің жолданымын тікелей қарайтын Министрліктің құрылымдық бөлімшелерінің жауапты қызметкері басқа мүдделі органдар өкілдерінің қабылдауға қатысуы туралы сұрау салу жібергеннен кейін арыз иесін 2 (екі) жұмыс күні ішінде жіберілген сұрау салу туралы және қажет болған жағдайда қабылдауға жазылу туралы жолданымды қараудың ұзартылғаны туралы хабардар етеді.</w:t>
      </w:r>
    </w:p>
    <w:bookmarkEnd w:id="34"/>
    <w:bookmarkStart w:name="z39" w:id="35"/>
    <w:p>
      <w:pPr>
        <w:spacing w:after="0"/>
        <w:ind w:left="0"/>
        <w:jc w:val="both"/>
      </w:pPr>
      <w:r>
        <w:rPr>
          <w:rFonts w:ascii="Times New Roman"/>
          <w:b w:val="false"/>
          <w:i w:val="false"/>
          <w:color w:val="000000"/>
          <w:sz w:val="28"/>
        </w:rPr>
        <w:t>
      18. Басқа мүдделі органдардың бірлесіп қабылдауға қатысудан бас тарту фактілері туралы ақпарат бас тартуды алған соң 2 (екі) жұмыс күні ішінде Қазақстан Республикасы Үкіметінің Аппаратына жіберіледі.</w:t>
      </w:r>
    </w:p>
    <w:bookmarkEnd w:id="35"/>
    <w:bookmarkStart w:name="z40" w:id="36"/>
    <w:p>
      <w:pPr>
        <w:spacing w:after="0"/>
        <w:ind w:left="0"/>
        <w:jc w:val="both"/>
      </w:pPr>
      <w:r>
        <w:rPr>
          <w:rFonts w:ascii="Times New Roman"/>
          <w:b w:val="false"/>
          <w:i w:val="false"/>
          <w:color w:val="000000"/>
          <w:sz w:val="28"/>
        </w:rPr>
        <w:t>
      19. Қабылдау арыз иесінің қалауы бойынша мемлекеттік және орыс тілдерінде жүзеге асырылады.</w:t>
      </w:r>
    </w:p>
    <w:bookmarkEnd w:id="36"/>
    <w:bookmarkStart w:name="z41" w:id="37"/>
    <w:p>
      <w:pPr>
        <w:spacing w:after="0"/>
        <w:ind w:left="0"/>
        <w:jc w:val="both"/>
      </w:pPr>
      <w:r>
        <w:rPr>
          <w:rFonts w:ascii="Times New Roman"/>
          <w:b w:val="false"/>
          <w:i w:val="false"/>
          <w:color w:val="000000"/>
          <w:sz w:val="28"/>
        </w:rPr>
        <w:t>
      20. Қабылдау нәтижелерін жолданым немесе тапсырмалар бойынша қабылдау барысында қабылданған шешімді көрсете отырып, оларды орындаудың нақты мерзімдері көрсетіліп АҚО-да қабылдауды ұйымдастыруға жауапты қызметкер хаттамалайды. Хаттамалық тапсырмалар жолданымдарға қоса тіркеледі.</w:t>
      </w:r>
    </w:p>
    <w:bookmarkEnd w:id="37"/>
    <w:bookmarkStart w:name="z42" w:id="38"/>
    <w:p>
      <w:pPr>
        <w:spacing w:after="0"/>
        <w:ind w:left="0"/>
        <w:jc w:val="both"/>
      </w:pPr>
      <w:r>
        <w:rPr>
          <w:rFonts w:ascii="Times New Roman"/>
          <w:b w:val="false"/>
          <w:i w:val="false"/>
          <w:color w:val="000000"/>
          <w:sz w:val="28"/>
        </w:rPr>
        <w:t>
      Қабылдау нәтижелері бойынша Министрліктің қабылдауға жауапты лауазымды тұлғалары хаттама ресімдейді:</w:t>
      </w:r>
    </w:p>
    <w:bookmarkEnd w:id="38"/>
    <w:p>
      <w:pPr>
        <w:spacing w:after="0"/>
        <w:ind w:left="0"/>
        <w:jc w:val="both"/>
      </w:pPr>
      <w:r>
        <w:rPr>
          <w:rFonts w:ascii="Times New Roman"/>
          <w:b w:val="false"/>
          <w:i w:val="false"/>
          <w:color w:val="000000"/>
          <w:sz w:val="28"/>
        </w:rPr>
        <w:t>
      - Министрді қабылдау кезінде – ЖОТБД, Министрліктің жауапты құрылымдық бөлімшелерінің жетекшілік ететін мәселелері жөніндегі ұсыныстары негізінде;</w:t>
      </w:r>
    </w:p>
    <w:p>
      <w:pPr>
        <w:spacing w:after="0"/>
        <w:ind w:left="0"/>
        <w:jc w:val="both"/>
      </w:pPr>
      <w:r>
        <w:rPr>
          <w:rFonts w:ascii="Times New Roman"/>
          <w:b w:val="false"/>
          <w:i w:val="false"/>
          <w:color w:val="000000"/>
          <w:sz w:val="28"/>
        </w:rPr>
        <w:t>
      - вице-министрлер мен аппарат басшысын қабылдау кезінде – Министрліктің жауапты құрылымдық бөлімшелерімен бірлесіп, Министрлік басшысының тиісті көмекшісі.</w:t>
      </w:r>
    </w:p>
    <w:bookmarkStart w:name="z43" w:id="39"/>
    <w:p>
      <w:pPr>
        <w:spacing w:after="0"/>
        <w:ind w:left="0"/>
        <w:jc w:val="both"/>
      </w:pPr>
      <w:r>
        <w:rPr>
          <w:rFonts w:ascii="Times New Roman"/>
          <w:b w:val="false"/>
          <w:i w:val="false"/>
          <w:color w:val="000000"/>
          <w:sz w:val="28"/>
        </w:rPr>
        <w:t xml:space="preserve">
      21. Министрліктің Жұртшылықпен өзара іс-қимыл департаменті дербес деректер мен мемлекеттік құпияларды не заңмен қорғалатын өзге де құпияны құрайтын мәліметтерді қорғау туралы талаптарды сақтай отырып, азаматтарды қабылдауды бұқаралық ақпарат құралдарында жариялайды. </w:t>
      </w:r>
    </w:p>
    <w:bookmarkEnd w:id="39"/>
    <w:bookmarkStart w:name="z44" w:id="40"/>
    <w:p>
      <w:pPr>
        <w:spacing w:after="0"/>
        <w:ind w:left="0"/>
        <w:jc w:val="left"/>
      </w:pPr>
      <w:r>
        <w:rPr>
          <w:rFonts w:ascii="Times New Roman"/>
          <w:b/>
          <w:i w:val="false"/>
          <w:color w:val="000000"/>
        </w:rPr>
        <w:t xml:space="preserve"> 3-тарау. Жеке тұлғаларды және заңды тұлғалардың өкілдерін қабылдау мәселелері жөніндегі жолданымдарды тіркеу және қарау тәртібі</w:t>
      </w:r>
    </w:p>
    <w:bookmarkEnd w:id="40"/>
    <w:bookmarkStart w:name="z45" w:id="41"/>
    <w:p>
      <w:pPr>
        <w:spacing w:after="0"/>
        <w:ind w:left="0"/>
        <w:jc w:val="both"/>
      </w:pPr>
      <w:r>
        <w:rPr>
          <w:rFonts w:ascii="Times New Roman"/>
          <w:b w:val="false"/>
          <w:i w:val="false"/>
          <w:color w:val="000000"/>
          <w:sz w:val="28"/>
        </w:rPr>
        <w:t>
      22. Қабылдауға жазылу туралы келіп түскен барлық жолданымдарды АҚО-да қабылдауды ұйымдастыруға жауапты қызметкер "Электрондық жолданымдар" ақпараттық-талдау жүйесінде олар келіп түскен күні тіркейді.</w:t>
      </w:r>
    </w:p>
    <w:bookmarkEnd w:id="41"/>
    <w:bookmarkStart w:name="z46" w:id="42"/>
    <w:p>
      <w:pPr>
        <w:spacing w:after="0"/>
        <w:ind w:left="0"/>
        <w:jc w:val="both"/>
      </w:pPr>
      <w:r>
        <w:rPr>
          <w:rFonts w:ascii="Times New Roman"/>
          <w:b w:val="false"/>
          <w:i w:val="false"/>
          <w:color w:val="000000"/>
          <w:sz w:val="28"/>
        </w:rPr>
        <w:t>
      23. АҚО-да қабылдауды ұйымдастыруға жауапты қызметкер арыз иесінің өтінішін тікелей қарайтын Министрліктің құрылымдық бөлімшелерінің қатысуымен материалдарды жинап, талдағаннан кейін Министрдің атына азаматтарды қабылдау орталығында қабылдау күнін белгілеу немесе бас тарту туралы ұсыныспен анықтамалық ақпаратты қабылдау басталғанға дейін 5 (бес) жұмыс күні бұрын дайындайды.</w:t>
      </w:r>
    </w:p>
    <w:bookmarkEnd w:id="42"/>
    <w:bookmarkStart w:name="z47" w:id="43"/>
    <w:p>
      <w:pPr>
        <w:spacing w:after="0"/>
        <w:ind w:left="0"/>
        <w:jc w:val="both"/>
      </w:pPr>
      <w:r>
        <w:rPr>
          <w:rFonts w:ascii="Times New Roman"/>
          <w:b w:val="false"/>
          <w:i w:val="false"/>
          <w:color w:val="000000"/>
          <w:sz w:val="28"/>
        </w:rPr>
        <w:t>
      24. АҚО-да қабылдауды ұйымдастыруға жауапты қызметкер бекітілген тізімдерді қабылдау графигіне кезектілік тәртібімен бөледі.</w:t>
      </w:r>
    </w:p>
    <w:bookmarkEnd w:id="43"/>
    <w:bookmarkStart w:name="z48" w:id="44"/>
    <w:p>
      <w:pPr>
        <w:spacing w:after="0"/>
        <w:ind w:left="0"/>
        <w:jc w:val="both"/>
      </w:pPr>
      <w:r>
        <w:rPr>
          <w:rFonts w:ascii="Times New Roman"/>
          <w:b w:val="false"/>
          <w:i w:val="false"/>
          <w:color w:val="000000"/>
          <w:sz w:val="28"/>
        </w:rPr>
        <w:t>
      25. Арыз иесінің жолданымын тікелей қарайтын Министрліктің құрылымдық бөлімшесінің қызметкері және азаматтарды қабылдау орталығында қабылдауды ұйымдастыруға жауапты қызметкер жолданым тіркелген кезден бастап 15 (он бес) жұмыс күнінен кешіктірмей арыз иесіне қабылдау уақыты мен күні көрсетілген жауапты жолдайды.</w:t>
      </w:r>
    </w:p>
    <w:bookmarkEnd w:id="44"/>
    <w:bookmarkStart w:name="z49" w:id="45"/>
    <w:p>
      <w:pPr>
        <w:spacing w:after="0"/>
        <w:ind w:left="0"/>
        <w:jc w:val="both"/>
      </w:pPr>
      <w:r>
        <w:rPr>
          <w:rFonts w:ascii="Times New Roman"/>
          <w:b w:val="false"/>
          <w:i w:val="false"/>
          <w:color w:val="000000"/>
          <w:sz w:val="28"/>
        </w:rPr>
        <w:t>
      26. Мәні бойынша барынша пысықтауды талап ететін күрделі мәселе болған жағдайда, арыз иесінің жолданымын тікелей қарайтын Министрліктің құрылымдық бөлімшесінің қызметкері арыз иесіне жолданымды қарау мерзімін жолданым тіркелген кезден бастап күнтізбелік 30 (отыз) күннен аспайтын мерзімге ұзарту туралы хат жібереді.</w:t>
      </w:r>
    </w:p>
    <w:bookmarkEnd w:id="45"/>
    <w:p>
      <w:pPr>
        <w:spacing w:after="0"/>
        <w:ind w:left="0"/>
        <w:jc w:val="both"/>
      </w:pPr>
      <w:r>
        <w:rPr>
          <w:rFonts w:ascii="Times New Roman"/>
          <w:b w:val="false"/>
          <w:i w:val="false"/>
          <w:color w:val="000000"/>
          <w:sz w:val="28"/>
        </w:rPr>
        <w:t>
      Жолданымды қарау мерзімі Министрдің, вице-министрлердің және аппарат басшысының уәжді шешімімен ақылға қонымды мерзімге, бірақ жолданымды дұрыс қарау үшін маңызы бар нақты мән-жайларды белгілеу қажеттілігіне байланысты екі айдан аспайтын мерзімге ұзартылуы мүмкін. Бұл туралы арыз иесі жолданымды қарау мерзімі ұзартылған күннен бастап 3 (үш) жұмыс күні ішінде хабардар етіледі.</w:t>
      </w:r>
    </w:p>
    <w:bookmarkStart w:name="z50" w:id="46"/>
    <w:p>
      <w:pPr>
        <w:spacing w:after="0"/>
        <w:ind w:left="0"/>
        <w:jc w:val="both"/>
      </w:pPr>
      <w:r>
        <w:rPr>
          <w:rFonts w:ascii="Times New Roman"/>
          <w:b w:val="false"/>
          <w:i w:val="false"/>
          <w:color w:val="000000"/>
          <w:sz w:val="28"/>
        </w:rPr>
        <w:t>
      27. Азаматтарды қабылдау орталығында қабылдауды ұйымдастыруға жауапты қызметкердің Министр, вице-министрлер және аппарат басшысының қабылдауды ұйымдастыруы үшін қажетті материалдарды ұсыну, қабылдауды өткізу практикасын талдау және қорыту туралы талаптары Министрліктің құрылымдық бөлімшелері үшін орындауға міндетті болып табылады.</w:t>
      </w:r>
    </w:p>
    <w:bookmarkEnd w:id="46"/>
    <w:bookmarkStart w:name="z51" w:id="47"/>
    <w:p>
      <w:pPr>
        <w:spacing w:after="0"/>
        <w:ind w:left="0"/>
        <w:jc w:val="both"/>
      </w:pPr>
      <w:r>
        <w:rPr>
          <w:rFonts w:ascii="Times New Roman"/>
          <w:b w:val="false"/>
          <w:i w:val="false"/>
          <w:color w:val="000000"/>
          <w:sz w:val="28"/>
        </w:rPr>
        <w:t>
      28. Қабылдаудан бас тарту туралы шешім қабылданғанға дейін 3 (үш) жұмыс күнінен кешіктірмей, арыз иесінің жолданымын тікелей қарайтын Министрліктің құрылымдық бөлімшесінің қызметкері арыз иесіне тыңдау рәсімін жүргізу үшін бас тарту туралы алдын ала шешім жобасын жібереді.</w:t>
      </w:r>
    </w:p>
    <w:bookmarkEnd w:id="47"/>
    <w:p>
      <w:pPr>
        <w:spacing w:after="0"/>
        <w:ind w:left="0"/>
        <w:jc w:val="both"/>
      </w:pPr>
      <w:r>
        <w:rPr>
          <w:rFonts w:ascii="Times New Roman"/>
          <w:b w:val="false"/>
          <w:i w:val="false"/>
          <w:color w:val="000000"/>
          <w:sz w:val="28"/>
        </w:rPr>
        <w:t>
      Қабылдаудан бас тартылған жағдайда тыңдау рәсімі Кодекстің 73-бабының бірінші бөлігінде көзделген тәсілдермен жүзеге асырылуы мүмкін.</w:t>
      </w:r>
    </w:p>
    <w:bookmarkStart w:name="z52" w:id="48"/>
    <w:p>
      <w:pPr>
        <w:spacing w:after="0"/>
        <w:ind w:left="0"/>
        <w:jc w:val="both"/>
      </w:pPr>
      <w:r>
        <w:rPr>
          <w:rFonts w:ascii="Times New Roman"/>
          <w:b w:val="false"/>
          <w:i w:val="false"/>
          <w:color w:val="000000"/>
          <w:sz w:val="28"/>
        </w:rPr>
        <w:t>
      29. Тыңдау рәсімін ұйымдастыру және өткізу тәртібі Кодекстің 66, 73 және 74-баптарының талаптары ескеріле отырып жүзеге асырылады.</w:t>
      </w:r>
    </w:p>
    <w:bookmarkEnd w:id="48"/>
    <w:bookmarkStart w:name="z53" w:id="49"/>
    <w:p>
      <w:pPr>
        <w:spacing w:after="0"/>
        <w:ind w:left="0"/>
        <w:jc w:val="left"/>
      </w:pPr>
      <w:r>
        <w:rPr>
          <w:rFonts w:ascii="Times New Roman"/>
          <w:b/>
          <w:i w:val="false"/>
          <w:color w:val="000000"/>
        </w:rPr>
        <w:t xml:space="preserve"> 4-тарау. Қабылдау қорытындысы бойынша тапсырмалардың орындалуына бақылауды жүзеге асыру</w:t>
      </w:r>
    </w:p>
    <w:bookmarkEnd w:id="49"/>
    <w:bookmarkStart w:name="z54" w:id="50"/>
    <w:p>
      <w:pPr>
        <w:spacing w:after="0"/>
        <w:ind w:left="0"/>
        <w:jc w:val="both"/>
      </w:pPr>
      <w:r>
        <w:rPr>
          <w:rFonts w:ascii="Times New Roman"/>
          <w:b w:val="false"/>
          <w:i w:val="false"/>
          <w:color w:val="000000"/>
          <w:sz w:val="28"/>
        </w:rPr>
        <w:t>
      30. Қабылдау қорытындысы бойынша дайындалған хаттамалық тапсырмаларды бақылауды АҚО-да қабылдауды ұйымдастыруға ЖОТБД қызметкері жүзеге асырады.</w:t>
      </w:r>
    </w:p>
    <w:bookmarkEnd w:id="50"/>
    <w:bookmarkStart w:name="z55" w:id="51"/>
    <w:p>
      <w:pPr>
        <w:spacing w:after="0"/>
        <w:ind w:left="0"/>
        <w:jc w:val="both"/>
      </w:pPr>
      <w:r>
        <w:rPr>
          <w:rFonts w:ascii="Times New Roman"/>
          <w:b w:val="false"/>
          <w:i w:val="false"/>
          <w:color w:val="000000"/>
          <w:sz w:val="28"/>
        </w:rPr>
        <w:t>
      31. Арыз иесіне түпкілікті уәжді жауап қабылдаудан келіп түскен жолданымды бақылаудан алу үшін негіз болып табылады.</w:t>
      </w:r>
    </w:p>
    <w:bookmarkEnd w:id="51"/>
    <w:bookmarkStart w:name="z56" w:id="52"/>
    <w:p>
      <w:pPr>
        <w:spacing w:after="0"/>
        <w:ind w:left="0"/>
        <w:jc w:val="both"/>
      </w:pPr>
      <w:r>
        <w:rPr>
          <w:rFonts w:ascii="Times New Roman"/>
          <w:b w:val="false"/>
          <w:i w:val="false"/>
          <w:color w:val="000000"/>
          <w:sz w:val="28"/>
        </w:rPr>
        <w:t>
      32. Қабылдау барысында арыз иесі берген жолданымдар "жеке қабылдаудан" деген белгі қойылып, "Электрондық жолданымдар" ақпараттық-талдау жүйесiнде тіркеледі.</w:t>
      </w:r>
    </w:p>
    <w:bookmarkEnd w:id="52"/>
    <w:bookmarkStart w:name="z57" w:id="53"/>
    <w:p>
      <w:pPr>
        <w:spacing w:after="0"/>
        <w:ind w:left="0"/>
        <w:jc w:val="both"/>
      </w:pPr>
      <w:r>
        <w:rPr>
          <w:rFonts w:ascii="Times New Roman"/>
          <w:b w:val="false"/>
          <w:i w:val="false"/>
          <w:color w:val="000000"/>
          <w:sz w:val="28"/>
        </w:rPr>
        <w:t>
      33. Қабылдаудан түскен жолданымды бұған дейін қараған қызметкерге тапсыруға жол берілмейді.</w:t>
      </w:r>
    </w:p>
    <w:bookmarkEnd w:id="53"/>
    <w:bookmarkStart w:name="z58" w:id="54"/>
    <w:p>
      <w:pPr>
        <w:spacing w:after="0"/>
        <w:ind w:left="0"/>
        <w:jc w:val="both"/>
      </w:pPr>
      <w:r>
        <w:rPr>
          <w:rFonts w:ascii="Times New Roman"/>
          <w:b w:val="false"/>
          <w:i w:val="false"/>
          <w:color w:val="000000"/>
          <w:sz w:val="28"/>
        </w:rPr>
        <w:t>
      34. АҚО-да қабылдауды ұйымдастыруға жауапты қызметкер тұрақты негізде арыз иелерінің қанағаттану деңгейіне мониторинг жүргізіп, консультация алған және жеке қабылдауға жазылудан бас тартқан арыз иелеріне телефон байланысы арқылы іріктеп сауалнама жүргізуі тиіс.</w:t>
      </w:r>
    </w:p>
    <w:bookmarkEnd w:id="54"/>
    <w:bookmarkStart w:name="z59" w:id="55"/>
    <w:p>
      <w:pPr>
        <w:spacing w:after="0"/>
        <w:ind w:left="0"/>
        <w:jc w:val="both"/>
      </w:pPr>
      <w:r>
        <w:rPr>
          <w:rFonts w:ascii="Times New Roman"/>
          <w:b w:val="false"/>
          <w:i w:val="false"/>
          <w:color w:val="000000"/>
          <w:sz w:val="28"/>
        </w:rPr>
        <w:t>
      35. ЖОТБД басқа мүдделі құрылымдық бөлімшелермен бірлесіп, мыналарды:</w:t>
      </w:r>
    </w:p>
    <w:bookmarkEnd w:id="55"/>
    <w:bookmarkStart w:name="z60" w:id="56"/>
    <w:p>
      <w:pPr>
        <w:spacing w:after="0"/>
        <w:ind w:left="0"/>
        <w:jc w:val="both"/>
      </w:pPr>
      <w:r>
        <w:rPr>
          <w:rFonts w:ascii="Times New Roman"/>
          <w:b w:val="false"/>
          <w:i w:val="false"/>
          <w:color w:val="000000"/>
          <w:sz w:val="28"/>
        </w:rPr>
        <w:t>
      1) өткізілетін қабылдаулар шеңберінде Министрліктің жұмысын ақпараттық-талдамалық сүйемелдеуді;</w:t>
      </w:r>
    </w:p>
    <w:bookmarkEnd w:id="56"/>
    <w:bookmarkStart w:name="z61" w:id="57"/>
    <w:p>
      <w:pPr>
        <w:spacing w:after="0"/>
        <w:ind w:left="0"/>
        <w:jc w:val="both"/>
      </w:pPr>
      <w:r>
        <w:rPr>
          <w:rFonts w:ascii="Times New Roman"/>
          <w:b w:val="false"/>
          <w:i w:val="false"/>
          <w:color w:val="000000"/>
          <w:sz w:val="28"/>
        </w:rPr>
        <w:t>
      2) қабылдауға тартылған жауапты лауазымды адамдардың, оның ішінде басқа да мүдделі органдардың жауапты лауазымды адамдарының қатысуын;</w:t>
      </w:r>
    </w:p>
    <w:bookmarkEnd w:id="57"/>
    <w:bookmarkStart w:name="z62" w:id="58"/>
    <w:p>
      <w:pPr>
        <w:spacing w:after="0"/>
        <w:ind w:left="0"/>
        <w:jc w:val="both"/>
      </w:pPr>
      <w:r>
        <w:rPr>
          <w:rFonts w:ascii="Times New Roman"/>
          <w:b w:val="false"/>
          <w:i w:val="false"/>
          <w:color w:val="000000"/>
          <w:sz w:val="28"/>
        </w:rPr>
        <w:t>
      3) арыз иесімен кері байланысты (қажеттілікке қарай) қамтамасыз етеді.</w:t>
      </w:r>
    </w:p>
    <w:bookmarkEnd w:id="58"/>
    <w:bookmarkStart w:name="z63" w:id="59"/>
    <w:p>
      <w:pPr>
        <w:spacing w:after="0"/>
        <w:ind w:left="0"/>
        <w:jc w:val="both"/>
      </w:pPr>
      <w:r>
        <w:rPr>
          <w:rFonts w:ascii="Times New Roman"/>
          <w:b w:val="false"/>
          <w:i w:val="false"/>
          <w:color w:val="000000"/>
          <w:sz w:val="28"/>
        </w:rPr>
        <w:t xml:space="preserve">
      36. Қабылдау жұмысының нәтижелері туралы АҚО-да қабылдауды ұйымдастыруға жауапты қызметкері тұрақты негізде (тоқсанына кемінде бір рет) Қазақстан Республикасы Үкіметінің Аппаратын хабардар етеді. </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министрлігінің</w:t>
            </w:r>
            <w:r>
              <w:br/>
            </w:r>
            <w:r>
              <w:rPr>
                <w:rFonts w:ascii="Times New Roman"/>
                <w:b w:val="false"/>
                <w:i w:val="false"/>
                <w:color w:val="000000"/>
                <w:sz w:val="20"/>
              </w:rPr>
              <w:t>лауазымды адамдарының</w:t>
            </w:r>
            <w:r>
              <w:br/>
            </w:r>
            <w:r>
              <w:rPr>
                <w:rFonts w:ascii="Times New Roman"/>
                <w:b w:val="false"/>
                <w:i w:val="false"/>
                <w:color w:val="000000"/>
                <w:sz w:val="20"/>
              </w:rPr>
              <w:t>жеке тұлғаларды және заңды</w:t>
            </w:r>
            <w:r>
              <w:br/>
            </w:r>
            <w:r>
              <w:rPr>
                <w:rFonts w:ascii="Times New Roman"/>
                <w:b w:val="false"/>
                <w:i w:val="false"/>
                <w:color w:val="000000"/>
                <w:sz w:val="20"/>
              </w:rPr>
              <w:t>тұлғалардың өкілдерін жеке</w:t>
            </w:r>
            <w:r>
              <w:br/>
            </w:r>
            <w:r>
              <w:rPr>
                <w:rFonts w:ascii="Times New Roman"/>
                <w:b w:val="false"/>
                <w:i w:val="false"/>
                <w:color w:val="000000"/>
                <w:sz w:val="20"/>
              </w:rPr>
              <w:t>қабылдауының регламентіне</w:t>
            </w:r>
            <w:r>
              <w:br/>
            </w:r>
            <w:r>
              <w:rPr>
                <w:rFonts w:ascii="Times New Roman"/>
                <w:b w:val="false"/>
                <w:i w:val="false"/>
                <w:color w:val="000000"/>
                <w:sz w:val="20"/>
              </w:rPr>
              <w:t>қосымша</w:t>
            </w:r>
          </w:p>
        </w:tc>
      </w:tr>
    </w:tbl>
    <w:bookmarkStart w:name="z10" w:id="60"/>
    <w:p>
      <w:pPr>
        <w:spacing w:after="0"/>
        <w:ind w:left="0"/>
        <w:jc w:val="left"/>
      </w:pPr>
      <w:r>
        <w:rPr>
          <w:rFonts w:ascii="Times New Roman"/>
          <w:b/>
          <w:i w:val="false"/>
          <w:color w:val="000000"/>
        </w:rPr>
        <w:t xml:space="preserve"> Министрліктің басшылығының азаматтарды қабылдау кестесі</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қабылдауды жүргізетін тұлғаның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қабылдауды жүргізетін тұлғаның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қабылдау күні мен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ұйымның орналасқан жері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телефоны, электрондық мекенжайы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