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2824" w14:textId="7a42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 мен оның ведомстволарының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12 мамырдағы № 176/НҚ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 мен оның ведомстволарының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Адами ресурстармен жұмыс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өнеркәсібі министрлігінің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12 мамырдағы</w:t>
            </w:r>
            <w:r>
              <w:br/>
            </w:r>
            <w:r>
              <w:rPr>
                <w:rFonts w:ascii="Times New Roman"/>
                <w:b w:val="false"/>
                <w:i w:val="false"/>
                <w:color w:val="000000"/>
                <w:sz w:val="20"/>
              </w:rPr>
              <w:t>№ 176/НҚ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 мен оның ведомстволарының "Б" корпусы мемлекеттік әкімшілік қызметшілерінің және қызметін бағалау әдістемесі</w:t>
      </w:r>
    </w:p>
    <w:p>
      <w:pPr>
        <w:spacing w:after="0"/>
        <w:ind w:left="0"/>
        <w:jc w:val="both"/>
      </w:pPr>
      <w:r>
        <w:rPr>
          <w:rFonts w:ascii="Times New Roman"/>
          <w:b w:val="false"/>
          <w:i w:val="false"/>
          <w:color w:val="ff0000"/>
          <w:sz w:val="28"/>
        </w:rPr>
        <w:t xml:space="preserve">
      Ескерту. Әдістеме жаңа редакцияда – ҚР Цифрлық даму, инновациялар және аэроғарыш өнеркәсібі министрінің 24.07.2023 </w:t>
      </w:r>
      <w:r>
        <w:rPr>
          <w:rFonts w:ascii="Times New Roman"/>
          <w:b w:val="false"/>
          <w:i w:val="false"/>
          <w:color w:val="ff0000"/>
          <w:sz w:val="28"/>
        </w:rPr>
        <w:t>№ 279/НҚ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9" w:id="5"/>
    <w:p>
      <w:pPr>
        <w:spacing w:after="0"/>
        <w:ind w:left="0"/>
        <w:jc w:val="both"/>
      </w:pPr>
      <w:r>
        <w:rPr>
          <w:rFonts w:ascii="Times New Roman"/>
          <w:b w:val="false"/>
          <w:i w:val="false"/>
          <w:color w:val="000000"/>
          <w:sz w:val="28"/>
        </w:rPr>
        <w:t xml:space="preserve">
      1. Осы Қазақстан Республикасы Цифрлық даму, инновациялар және аэроғарыш өнеркәсібі министрлігі мен оның ведомстволарының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Цифрлық даму, инновациялар және аэроғарыш өнеркәсібі министрлігі мен оның ведомстволарының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0" w:id="6"/>
    <w:p>
      <w:pPr>
        <w:spacing w:after="0"/>
        <w:ind w:left="0"/>
        <w:jc w:val="both"/>
      </w:pPr>
      <w:r>
        <w:rPr>
          <w:rFonts w:ascii="Times New Roman"/>
          <w:b w:val="false"/>
          <w:i w:val="false"/>
          <w:color w:val="000000"/>
          <w:sz w:val="28"/>
        </w:rPr>
        <w:t xml:space="preserve">
      2. Әдістемені Министр Қазақстан Республикасы Мемлекеттік қызмет істері және сыбайлас жемқорлыққа қарсы іс-қимыл агенттігі Төрағасының 2018 жылғы 16 қантардағы № 13 бұйрығымен бекітілген (Қазақстан Республикасы Нормативтік құқықтық актілерін мемлекеттік тіркеу тізілімінде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негізінде және Қазақстан Республикасының Цифрлық даму, инновациялар және аэроғарыш өнеркәсібі министрлігі (бұдан әрі – Министрлік) және оның ведомстволары қызметінің ерекшелігін ескере отырып бекітеді.</w:t>
      </w:r>
    </w:p>
    <w:bookmarkEnd w:id="6"/>
    <w:bookmarkStart w:name="z11"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2"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3"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4" w:id="10"/>
    <w:p>
      <w:pPr>
        <w:spacing w:after="0"/>
        <w:ind w:left="0"/>
        <w:jc w:val="both"/>
      </w:pPr>
      <w:r>
        <w:rPr>
          <w:rFonts w:ascii="Times New Roman"/>
          <w:b w:val="false"/>
          <w:i w:val="false"/>
          <w:color w:val="000000"/>
          <w:sz w:val="28"/>
        </w:rPr>
        <w:t>
      3) бағалаушы адам – Министрлік және оның ведомстволары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5" w:id="11"/>
    <w:p>
      <w:pPr>
        <w:spacing w:after="0"/>
        <w:ind w:left="0"/>
        <w:jc w:val="both"/>
      </w:pPr>
      <w:r>
        <w:rPr>
          <w:rFonts w:ascii="Times New Roman"/>
          <w:b w:val="false"/>
          <w:i w:val="false"/>
          <w:color w:val="000000"/>
          <w:sz w:val="28"/>
        </w:rPr>
        <w:t>
      4) құрылымдық бөлімшенің басшысы/ведомство басшысының орынбасары/аумақтық органның басшысы – С-1, С-2, С-3 (дербес құрылымдық бөлімшелердің басшылары), С-О-1 санаттарының "Б" корпусының мемлекеттік әкімшілік қызметшісі;</w:t>
      </w:r>
    </w:p>
    <w:bookmarkEnd w:id="11"/>
    <w:bookmarkStart w:name="z16" w:id="12"/>
    <w:p>
      <w:pPr>
        <w:spacing w:after="0"/>
        <w:ind w:left="0"/>
        <w:jc w:val="both"/>
      </w:pPr>
      <w:r>
        <w:rPr>
          <w:rFonts w:ascii="Times New Roman"/>
          <w:b w:val="false"/>
          <w:i w:val="false"/>
          <w:color w:val="000000"/>
          <w:sz w:val="28"/>
        </w:rPr>
        <w:t>
      5) "Б" корпусының қызметшісі – құрылымдық бөлімшенің басшысын/ ведомство басшысының орынбасарын/аумақтық органның басшысын қоспағанда, "Б" корпусының мемлекеттік әкімшілік қызметін атқаратын адам;</w:t>
      </w:r>
    </w:p>
    <w:bookmarkEnd w:id="12"/>
    <w:bookmarkStart w:name="z17" w:id="13"/>
    <w:p>
      <w:pPr>
        <w:spacing w:after="0"/>
        <w:ind w:left="0"/>
        <w:jc w:val="both"/>
      </w:pPr>
      <w:r>
        <w:rPr>
          <w:rFonts w:ascii="Times New Roman"/>
          <w:b w:val="false"/>
          <w:i w:val="false"/>
          <w:color w:val="000000"/>
          <w:sz w:val="28"/>
        </w:rPr>
        <w:t>
      6) бағаланатын адам – құрылымдық бөлімшенің басшысы/ ведомство басшысының орынбасары/аумақтық органның басшысы немесе "Б" корпусының қызметшісі;</w:t>
      </w:r>
    </w:p>
    <w:bookmarkEnd w:id="13"/>
    <w:bookmarkStart w:name="z18"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басшысы/ ведомство басшысының орынбасары/аумақтық органның басшысы үшін белгіленетін және мемлекеттік жоспарлау жүйесінің құжаттарының мақсаттарына/міндеттеріне/көрсеткіштеріне, оның ішінде ұлттық жобаларға, "А" корпусы қызметшісінің келісіміне қол жеткізуге немесе Министрлік және оның ведомстволары қызметінің тиімділігін арттыруға бағытталған көрсеткіштер;</w:t>
      </w:r>
    </w:p>
    <w:bookmarkEnd w:id="14"/>
    <w:bookmarkStart w:name="z19"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0"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1"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2"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3"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4"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E-Qyzmet (бұдан әрі – E-Qyzmet) арқылы жүргізіледі. Бұл ретте техникалық мүмкіндік болмаған жағдайда бағалау қағаз тасымалдағышта немесе Министрлікте және оның ведомствосында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НМИ-ға қол жеткізу нәтижелері, саралау және 360 әдістері нәтижелерінің негізінде жүргізіледі.</w:t>
      </w:r>
    </w:p>
    <w:bookmarkStart w:name="z25" w:id="21"/>
    <w:p>
      <w:pPr>
        <w:spacing w:after="0"/>
        <w:ind w:left="0"/>
        <w:jc w:val="both"/>
      </w:pPr>
      <w:r>
        <w:rPr>
          <w:rFonts w:ascii="Times New Roman"/>
          <w:b w:val="false"/>
          <w:i w:val="false"/>
          <w:color w:val="000000"/>
          <w:sz w:val="28"/>
        </w:rPr>
        <w:t>
      5. НМИ-ға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6"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НМИ-ға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27" w:id="23"/>
    <w:p>
      <w:pPr>
        <w:spacing w:after="0"/>
        <w:ind w:left="0"/>
        <w:jc w:val="both"/>
      </w:pPr>
      <w:r>
        <w:rPr>
          <w:rFonts w:ascii="Times New Roman"/>
          <w:b w:val="false"/>
          <w:i w:val="false"/>
          <w:color w:val="000000"/>
          <w:sz w:val="28"/>
        </w:rPr>
        <w:t>
      7. Бағалау мерзімі аяқталғанға дейін Министрліктен және оның ведомстволарынан жұмыстан шығарылған қызметшілерді бағалау олардың қатысуынсыз 5-тармақта көрсетілген мерзімде жүргізіледі.</w:t>
      </w:r>
    </w:p>
    <w:bookmarkEnd w:id="23"/>
    <w:bookmarkStart w:name="z28" w:id="2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9" w:id="25"/>
    <w:p>
      <w:pPr>
        <w:spacing w:after="0"/>
        <w:ind w:left="0"/>
        <w:jc w:val="both"/>
      </w:pPr>
      <w:r>
        <w:rPr>
          <w:rFonts w:ascii="Times New Roman"/>
          <w:b w:val="false"/>
          <w:i w:val="false"/>
          <w:color w:val="000000"/>
          <w:sz w:val="28"/>
        </w:rPr>
        <w:t>
      9. НМИ-ға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5"/>
    <w:bookmarkStart w:name="z30" w:id="2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26"/>
    <w:bookmarkStart w:name="z31" w:id="2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E-Qyzmet арқылы қамтамасыз етеді.</w:t>
      </w:r>
    </w:p>
    <w:bookmarkEnd w:id="27"/>
    <w:p>
      <w:pPr>
        <w:spacing w:after="0"/>
        <w:ind w:left="0"/>
        <w:jc w:val="both"/>
      </w:pPr>
      <w:r>
        <w:rPr>
          <w:rFonts w:ascii="Times New Roman"/>
          <w:b w:val="false"/>
          <w:i w:val="false"/>
          <w:color w:val="000000"/>
          <w:sz w:val="28"/>
        </w:rPr>
        <w:t>
      Бұл ретте персоналды басқару қызметі E-Qyzmet-те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2" w:id="2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3" w:id="2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9"/>
    <w:bookmarkStart w:name="z34" w:id="30"/>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0"/>
    <w:bookmarkStart w:name="z35" w:id="3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E-Qyzmet-те сақталады.</w:t>
      </w:r>
    </w:p>
    <w:bookmarkEnd w:id="31"/>
    <w:bookmarkStart w:name="z36" w:id="32"/>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Министрлік осы ақпаратты ашуға міндетті жағдайларды қоспағанда, үшінші адамдарға жария етуге жатпайды.</w:t>
      </w:r>
    </w:p>
    <w:bookmarkEnd w:id="32"/>
    <w:bookmarkStart w:name="z37" w:id="3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3"/>
    <w:bookmarkStart w:name="z38" w:id="34"/>
    <w:p>
      <w:pPr>
        <w:spacing w:after="0"/>
        <w:ind w:left="0"/>
        <w:jc w:val="both"/>
      </w:pPr>
      <w:r>
        <w:rPr>
          <w:rFonts w:ascii="Times New Roman"/>
          <w:b w:val="false"/>
          <w:i w:val="false"/>
          <w:color w:val="000000"/>
          <w:sz w:val="28"/>
        </w:rPr>
        <w:t>
      18. Бағалаушы адам мыналарға мыналарды:</w:t>
      </w:r>
    </w:p>
    <w:bookmarkEnd w:id="34"/>
    <w:bookmarkStart w:name="z39" w:id="35"/>
    <w:p>
      <w:pPr>
        <w:spacing w:after="0"/>
        <w:ind w:left="0"/>
        <w:jc w:val="both"/>
      </w:pPr>
      <w:r>
        <w:rPr>
          <w:rFonts w:ascii="Times New Roman"/>
          <w:b w:val="false"/>
          <w:i w:val="false"/>
          <w:color w:val="000000"/>
          <w:sz w:val="28"/>
        </w:rPr>
        <w:t>
      1) Министрлік және оның ведомстволары/құрылымдық бөлімше стратегиялық мақсаттары, Министрлік және оның ведомстволары/құрылымдық бөлімше жұмысының есептік кезеңдегі жалпы нәтижесі жөнінде бағаланушы адамдардың назарына жеткізуді;</w:t>
      </w:r>
    </w:p>
    <w:bookmarkEnd w:id="35"/>
    <w:bookmarkStart w:name="z40" w:id="36"/>
    <w:p>
      <w:pPr>
        <w:spacing w:after="0"/>
        <w:ind w:left="0"/>
        <w:jc w:val="both"/>
      </w:pPr>
      <w:r>
        <w:rPr>
          <w:rFonts w:ascii="Times New Roman"/>
          <w:b w:val="false"/>
          <w:i w:val="false"/>
          <w:color w:val="000000"/>
          <w:sz w:val="28"/>
        </w:rPr>
        <w:t>
      2) НМИ уақытылы қоюды, келісу мен бекітуді қамтамасыз етуді;</w:t>
      </w:r>
    </w:p>
    <w:bookmarkEnd w:id="36"/>
    <w:bookmarkStart w:name="z41" w:id="3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ұсынуды; бағаланатын адамдардың функционалдық міндеттерін орындау дәрежесіне бағаланатын кезеңде тұрақты мониторинг жүргізуді және оларға қызметкердің қызметінің қорытынды бағасы және конструктивті кері байланыс ұсынуды;</w:t>
      </w:r>
    </w:p>
    <w:bookmarkEnd w:id="37"/>
    <w:bookmarkStart w:name="z42" w:id="3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38"/>
    <w:bookmarkStart w:name="z43" w:id="39"/>
    <w:p>
      <w:pPr>
        <w:spacing w:after="0"/>
        <w:ind w:left="0"/>
        <w:jc w:val="both"/>
      </w:pPr>
      <w:r>
        <w:rPr>
          <w:rFonts w:ascii="Times New Roman"/>
          <w:b w:val="false"/>
          <w:i w:val="false"/>
          <w:color w:val="000000"/>
          <w:sz w:val="28"/>
        </w:rPr>
        <w:t>
      19. Бағаланатын адам мыналарды:</w:t>
      </w:r>
    </w:p>
    <w:bookmarkEnd w:id="39"/>
    <w:bookmarkStart w:name="z44" w:id="4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0"/>
    <w:bookmarkStart w:name="z45" w:id="4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1"/>
    <w:bookmarkStart w:name="z46" w:id="4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2"/>
    <w:bookmarkStart w:name="z47" w:id="43"/>
    <w:p>
      <w:pPr>
        <w:spacing w:after="0"/>
        <w:ind w:left="0"/>
        <w:jc w:val="both"/>
      </w:pPr>
      <w:r>
        <w:rPr>
          <w:rFonts w:ascii="Times New Roman"/>
          <w:b w:val="false"/>
          <w:i w:val="false"/>
          <w:color w:val="000000"/>
          <w:sz w:val="28"/>
        </w:rPr>
        <w:t>
      20. Персоналды басқару қызметінің басшысы мыналарды:</w:t>
      </w:r>
    </w:p>
    <w:bookmarkEnd w:id="43"/>
    <w:bookmarkStart w:name="z48"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44"/>
    <w:bookmarkStart w:name="z49" w:id="45"/>
    <w:p>
      <w:pPr>
        <w:spacing w:after="0"/>
        <w:ind w:left="0"/>
        <w:jc w:val="both"/>
      </w:pPr>
      <w:r>
        <w:rPr>
          <w:rFonts w:ascii="Times New Roman"/>
          <w:b w:val="false"/>
          <w:i w:val="false"/>
          <w:color w:val="000000"/>
          <w:sz w:val="28"/>
        </w:rPr>
        <w:t>
      2) НМИ-ді уақтылы талдау мен келісуді;</w:t>
      </w:r>
    </w:p>
    <w:bookmarkEnd w:id="45"/>
    <w:bookmarkStart w:name="z50" w:id="46"/>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46"/>
    <w:bookmarkStart w:name="z51" w:id="4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47"/>
    <w:bookmarkStart w:name="z52" w:id="4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48"/>
    <w:bookmarkStart w:name="z53" w:id="49"/>
    <w:p>
      <w:pPr>
        <w:spacing w:after="0"/>
        <w:ind w:left="0"/>
        <w:jc w:val="both"/>
      </w:pPr>
      <w:r>
        <w:rPr>
          <w:rFonts w:ascii="Times New Roman"/>
          <w:b w:val="false"/>
          <w:i w:val="false"/>
          <w:color w:val="000000"/>
          <w:sz w:val="28"/>
        </w:rPr>
        <w:t>
      21. Құрылымдық бөлімшенің/ведомствоның/аумақтық органның басшылары мыналарды:</w:t>
      </w:r>
    </w:p>
    <w:bookmarkEnd w:id="49"/>
    <w:bookmarkStart w:name="z54" w:id="50"/>
    <w:p>
      <w:pPr>
        <w:spacing w:after="0"/>
        <w:ind w:left="0"/>
        <w:jc w:val="both"/>
      </w:pPr>
      <w:r>
        <w:rPr>
          <w:rFonts w:ascii="Times New Roman"/>
          <w:b w:val="false"/>
          <w:i w:val="false"/>
          <w:color w:val="000000"/>
          <w:sz w:val="28"/>
        </w:rPr>
        <w:t>
      1) есепті кезеңдегі қызметті бағалау шеңберінде қажетті құжаттарды толтырудың толықтығы мен уақтылығын;</w:t>
      </w:r>
    </w:p>
    <w:bookmarkEnd w:id="50"/>
    <w:bookmarkStart w:name="z55" w:id="5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бағаланатын кезең ішінде бағаланатын адамдар бағалайтын функционалдық міндеттердің орындалу дәрежесіне тұрақты мониторинг жүргізуді және оларға қызметкердің қызметіне қорытынды баға мен конструктивті кері байланыс беруді;</w:t>
      </w:r>
    </w:p>
    <w:bookmarkEnd w:id="51"/>
    <w:bookmarkStart w:name="z56" w:id="52"/>
    <w:p>
      <w:pPr>
        <w:spacing w:after="0"/>
        <w:ind w:left="0"/>
        <w:jc w:val="both"/>
      </w:pPr>
      <w:r>
        <w:rPr>
          <w:rFonts w:ascii="Times New Roman"/>
          <w:b w:val="false"/>
          <w:i w:val="false"/>
          <w:color w:val="000000"/>
          <w:sz w:val="28"/>
        </w:rPr>
        <w:t>
      3) қажет болған жағдайда, бағалау процесінде олар туындаған жағдайда, калибрлеу сессияларына және бағаланатын адамдарды бағалау жөніндегі даулы мәселелерді шешуге қатысуды қамтамасыз етеді.</w:t>
      </w:r>
    </w:p>
    <w:bookmarkEnd w:id="52"/>
    <w:bookmarkStart w:name="z57" w:id="53"/>
    <w:p>
      <w:pPr>
        <w:spacing w:after="0"/>
        <w:ind w:left="0"/>
        <w:jc w:val="both"/>
      </w:pPr>
      <w:r>
        <w:rPr>
          <w:rFonts w:ascii="Times New Roman"/>
          <w:b w:val="false"/>
          <w:i w:val="false"/>
          <w:color w:val="000000"/>
          <w:sz w:val="28"/>
        </w:rPr>
        <w:t>
      22. Бағалау нәтижелері бағаланатын адамға, бағалаушыға, құрылымдық бөлімшенің/ведомствоның/ауқмақтық органның басшысына, персоналды басқару қызметінің басшысына және калибрлеу сессияларына қатысушыға ғана белгілі болуы мүмкін.</w:t>
      </w:r>
    </w:p>
    <w:bookmarkEnd w:id="53"/>
    <w:bookmarkStart w:name="z58" w:id="54"/>
    <w:p>
      <w:pPr>
        <w:spacing w:after="0"/>
        <w:ind w:left="0"/>
        <w:jc w:val="left"/>
      </w:pPr>
      <w:r>
        <w:rPr>
          <w:rFonts w:ascii="Times New Roman"/>
          <w:b/>
          <w:i w:val="false"/>
          <w:color w:val="000000"/>
        </w:rPr>
        <w:t xml:space="preserve"> 2-тарау. Құрылымдық бөлімше басшысының/ведомство басшысы орынбасарының/аумақтық орган басшысының НМИ-ға қол жеткізуі бойынша бағалау тәртібі</w:t>
      </w:r>
    </w:p>
    <w:bookmarkEnd w:id="54"/>
    <w:bookmarkStart w:name="z59" w:id="55"/>
    <w:p>
      <w:pPr>
        <w:spacing w:after="0"/>
        <w:ind w:left="0"/>
        <w:jc w:val="both"/>
      </w:pPr>
      <w:r>
        <w:rPr>
          <w:rFonts w:ascii="Times New Roman"/>
          <w:b w:val="false"/>
          <w:i w:val="false"/>
          <w:color w:val="000000"/>
          <w:sz w:val="28"/>
        </w:rPr>
        <w:t>
      23. Құрылымдық бөлімше басшысы/ведомство басшысының орынбасары/ аумақтық орган басшысының қызметін бағалау НМИ жетістіктерін бағалау әдісі негізінде жүзеге асырылады.</w:t>
      </w:r>
    </w:p>
    <w:bookmarkEnd w:id="55"/>
    <w:bookmarkStart w:name="z60" w:id="56"/>
    <w:p>
      <w:pPr>
        <w:spacing w:after="0"/>
        <w:ind w:left="0"/>
        <w:jc w:val="both"/>
      </w:pPr>
      <w:r>
        <w:rPr>
          <w:rFonts w:ascii="Times New Roman"/>
          <w:b w:val="false"/>
          <w:i w:val="false"/>
          <w:color w:val="000000"/>
          <w:sz w:val="28"/>
        </w:rPr>
        <w:t xml:space="preserve">
      24. НМИ-ды бағалаушы адаммен Стратегиялық жоспарлау департаменті, сондай-ақ персоналды басқару қызметінің келісімімен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ведомство басшысы орынбасарының/аумақтық орган басшысының жеке жұмыс жоспарында белгіленеді.</w:t>
      </w:r>
    </w:p>
    <w:bookmarkEnd w:id="5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E-Qyzmet-те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 басшысы/ведомство басшы орынбасарының /аумақтық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Cтратегиялық жоспарлау департаментінің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1" w:id="57"/>
    <w:p>
      <w:pPr>
        <w:spacing w:after="0"/>
        <w:ind w:left="0"/>
        <w:jc w:val="both"/>
      </w:pPr>
      <w:r>
        <w:rPr>
          <w:rFonts w:ascii="Times New Roman"/>
          <w:b w:val="false"/>
          <w:i w:val="false"/>
          <w:color w:val="000000"/>
          <w:sz w:val="28"/>
        </w:rPr>
        <w:t>
      25.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7"/>
    <w:bookmarkStart w:name="z62" w:id="58"/>
    <w:p>
      <w:pPr>
        <w:spacing w:after="0"/>
        <w:ind w:left="0"/>
        <w:jc w:val="both"/>
      </w:pPr>
      <w:r>
        <w:rPr>
          <w:rFonts w:ascii="Times New Roman"/>
          <w:b w:val="false"/>
          <w:i w:val="false"/>
          <w:color w:val="000000"/>
          <w:sz w:val="28"/>
        </w:rPr>
        <w:t>
      26. НМИ мақсатқа қол жеткізу өлшемінің сандық және сапалық индикаторларынан тұруы тиіс және:</w:t>
      </w:r>
    </w:p>
    <w:bookmarkEnd w:id="58"/>
    <w:bookmarkStart w:name="z63"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9"/>
    <w:bookmarkStart w:name="z64" w:id="6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0"/>
    <w:bookmarkStart w:name="z65" w:id="6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1"/>
    <w:bookmarkStart w:name="z66" w:id="62"/>
    <w:p>
      <w:pPr>
        <w:spacing w:after="0"/>
        <w:ind w:left="0"/>
        <w:jc w:val="both"/>
      </w:pPr>
      <w:r>
        <w:rPr>
          <w:rFonts w:ascii="Times New Roman"/>
          <w:b w:val="false"/>
          <w:i w:val="false"/>
          <w:color w:val="000000"/>
          <w:sz w:val="28"/>
        </w:rPr>
        <w:t>
      4) уақытпен шектеулі (бағаланатын кезең ішінде НМИ-ға қол жеткізу мерзімі белгіленеді) болуы;</w:t>
      </w:r>
    </w:p>
    <w:bookmarkEnd w:id="62"/>
    <w:bookmarkStart w:name="z67" w:id="6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Министрлік және оның ведомстволарының стратегиялық мақсаттарын, "А" корпусы қызметшісінің келісімін іске асыруға не Министрлік және оның ведомстволар қызметінің тиімділігін арттыруға бағдарланған болуы тиіс.</w:t>
      </w:r>
    </w:p>
    <w:bookmarkEnd w:id="63"/>
    <w:bookmarkStart w:name="z68" w:id="64"/>
    <w:p>
      <w:pPr>
        <w:spacing w:after="0"/>
        <w:ind w:left="0"/>
        <w:jc w:val="both"/>
      </w:pPr>
      <w:r>
        <w:rPr>
          <w:rFonts w:ascii="Times New Roman"/>
          <w:b w:val="false"/>
          <w:i w:val="false"/>
          <w:color w:val="000000"/>
          <w:sz w:val="28"/>
        </w:rPr>
        <w:t>
      27. НМИ-ға өзгерістер енгізуге қол жеткізуге тікелей әсер ететін Министрлік және оның ведомстволарының функциялары мен құрылымы өзгерген жағдайда жүзеге асырылады.</w:t>
      </w:r>
    </w:p>
    <w:bookmarkEnd w:id="64"/>
    <w:bookmarkStart w:name="z69" w:id="65"/>
    <w:p>
      <w:pPr>
        <w:spacing w:after="0"/>
        <w:ind w:left="0"/>
        <w:jc w:val="both"/>
      </w:pPr>
      <w:r>
        <w:rPr>
          <w:rFonts w:ascii="Times New Roman"/>
          <w:b w:val="false"/>
          <w:i w:val="false"/>
          <w:color w:val="000000"/>
          <w:sz w:val="28"/>
        </w:rPr>
        <w:t>
      28. E-Qyzmet немесе ол болмаған жағдайда персоналды басқару қызметі құрылымдық бөлімше басшысын/ ведомство басшысы орынбасарын/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5"/>
    <w:bookmarkStart w:name="z70" w:id="66"/>
    <w:p>
      <w:pPr>
        <w:spacing w:after="0"/>
        <w:ind w:left="0"/>
        <w:jc w:val="both"/>
      </w:pPr>
      <w:r>
        <w:rPr>
          <w:rFonts w:ascii="Times New Roman"/>
          <w:b w:val="false"/>
          <w:i w:val="false"/>
          <w:color w:val="000000"/>
          <w:sz w:val="28"/>
        </w:rPr>
        <w:t>
      29. E-Qyzmet арқылы немесе ол болмаған жағдайда персоналды басқару қызметі ресімделген бағалау парағын бағалаушы адамға қарау үшін жолдайды.</w:t>
      </w:r>
    </w:p>
    <w:bookmarkEnd w:id="6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71" w:id="6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7"/>
    <w:bookmarkStart w:name="z72" w:id="68"/>
    <w:p>
      <w:pPr>
        <w:spacing w:after="0"/>
        <w:ind w:left="0"/>
        <w:jc w:val="both"/>
      </w:pPr>
      <w:r>
        <w:rPr>
          <w:rFonts w:ascii="Times New Roman"/>
          <w:b w:val="false"/>
          <w:i w:val="false"/>
          <w:color w:val="000000"/>
          <w:sz w:val="28"/>
        </w:rPr>
        <w:t>
      30. "Б" корпусының қызметшілерін бағалау саралау әдісі бойынша жүзеге асырылады.</w:t>
      </w:r>
    </w:p>
    <w:bookmarkEnd w:id="68"/>
    <w:bookmarkStart w:name="z73" w:id="69"/>
    <w:p>
      <w:pPr>
        <w:spacing w:after="0"/>
        <w:ind w:left="0"/>
        <w:jc w:val="both"/>
      </w:pPr>
      <w:r>
        <w:rPr>
          <w:rFonts w:ascii="Times New Roman"/>
          <w:b w:val="false"/>
          <w:i w:val="false"/>
          <w:color w:val="000000"/>
          <w:sz w:val="28"/>
        </w:rPr>
        <w:t xml:space="preserve">
      31. "Б" корпусының қызметшілерін саралау әдісі бойынша бағалауды құрылымдық бөлімше/ ведомство/аумақтық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E-Qyzmet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9"/>
    <w:bookmarkStart w:name="z74" w:id="70"/>
    <w:p>
      <w:pPr>
        <w:spacing w:after="0"/>
        <w:ind w:left="0"/>
        <w:jc w:val="both"/>
      </w:pPr>
      <w:r>
        <w:rPr>
          <w:rFonts w:ascii="Times New Roman"/>
          <w:b w:val="false"/>
          <w:i w:val="false"/>
          <w:color w:val="000000"/>
          <w:sz w:val="28"/>
        </w:rPr>
        <w:t>
      32. E-Qyzmet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0"/>
    <w:bookmarkStart w:name="z75" w:id="71"/>
    <w:p>
      <w:pPr>
        <w:spacing w:after="0"/>
        <w:ind w:left="0"/>
        <w:jc w:val="both"/>
      </w:pPr>
      <w:r>
        <w:rPr>
          <w:rFonts w:ascii="Times New Roman"/>
          <w:b w:val="false"/>
          <w:i w:val="false"/>
          <w:color w:val="000000"/>
          <w:sz w:val="28"/>
        </w:rPr>
        <w:t>
      33. E-Qyzmet арқылы немесе ол болмаған жағдайда персоналды басқару қызметімен бағалаушы адамға бағалау парағы жіберіледі.</w:t>
      </w:r>
    </w:p>
    <w:bookmarkEnd w:id="71"/>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6" w:id="72"/>
    <w:p>
      <w:pPr>
        <w:spacing w:after="0"/>
        <w:ind w:left="0"/>
        <w:jc w:val="both"/>
      </w:pPr>
      <w:r>
        <w:rPr>
          <w:rFonts w:ascii="Times New Roman"/>
          <w:b w:val="false"/>
          <w:i w:val="false"/>
          <w:color w:val="000000"/>
          <w:sz w:val="28"/>
        </w:rPr>
        <w:t>
      34.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бастамашылдық;</w:t>
      </w:r>
    </w:p>
    <w:p>
      <w:pPr>
        <w:spacing w:after="0"/>
        <w:ind w:left="0"/>
        <w:jc w:val="both"/>
      </w:pPr>
      <w:r>
        <w:rPr>
          <w:rFonts w:ascii="Times New Roman"/>
          <w:b w:val="false"/>
          <w:i w:val="false"/>
          <w:color w:val="000000"/>
          <w:sz w:val="28"/>
        </w:rPr>
        <w:t>
      еңбек тәртібі.</w:t>
      </w:r>
    </w:p>
    <w:bookmarkStart w:name="z77" w:id="73"/>
    <w:p>
      <w:pPr>
        <w:spacing w:after="0"/>
        <w:ind w:left="0"/>
        <w:jc w:val="left"/>
      </w:pPr>
      <w:r>
        <w:rPr>
          <w:rFonts w:ascii="Times New Roman"/>
          <w:b/>
          <w:i w:val="false"/>
          <w:color w:val="000000"/>
        </w:rPr>
        <w:t xml:space="preserve"> 4-тарау. 360 әдісі бойынша бағалау тәртібі</w:t>
      </w:r>
    </w:p>
    <w:bookmarkEnd w:id="73"/>
    <w:bookmarkStart w:name="z78" w:id="74"/>
    <w:p>
      <w:pPr>
        <w:spacing w:after="0"/>
        <w:ind w:left="0"/>
        <w:jc w:val="both"/>
      </w:pPr>
      <w:r>
        <w:rPr>
          <w:rFonts w:ascii="Times New Roman"/>
          <w:b w:val="false"/>
          <w:i w:val="false"/>
          <w:color w:val="000000"/>
          <w:sz w:val="28"/>
        </w:rPr>
        <w:t>
      35. 360 әдісі бойынша бағалау жылына бір рет E-Qyzmet-те жасырын жүргізіледі. Бұл ретте техникалық мүмкіндік болмаған жағдайда бағалау қағаз тасымалдағышта жүргізіледі.</w:t>
      </w:r>
    </w:p>
    <w:bookmarkEnd w:id="74"/>
    <w:p>
      <w:pPr>
        <w:spacing w:after="0"/>
        <w:ind w:left="0"/>
        <w:jc w:val="both"/>
      </w:pPr>
      <w:r>
        <w:rPr>
          <w:rFonts w:ascii="Times New Roman"/>
          <w:b w:val="false"/>
          <w:i w:val="false"/>
          <w:color w:val="000000"/>
          <w:sz w:val="28"/>
        </w:rPr>
        <w:t xml:space="preserve">
      Құрылымдық бөлімшелердің басшылары/ведомство басшысы орынбасарлары/ аумақтық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жүргізіледі.</w:t>
      </w:r>
    </w:p>
    <w:bookmarkStart w:name="z79" w:id="75"/>
    <w:p>
      <w:pPr>
        <w:spacing w:after="0"/>
        <w:ind w:left="0"/>
        <w:jc w:val="both"/>
      </w:pPr>
      <w:r>
        <w:rPr>
          <w:rFonts w:ascii="Times New Roman"/>
          <w:b w:val="false"/>
          <w:i w:val="false"/>
          <w:color w:val="000000"/>
          <w:sz w:val="28"/>
        </w:rPr>
        <w:t>
      36. 360 әдісімен бағалау кезінде бағаланатын адамдардың санаттарына байланысты мынадай құзыреттер бағаланады:</w:t>
      </w:r>
    </w:p>
    <w:bookmarkEnd w:id="75"/>
    <w:p>
      <w:pPr>
        <w:spacing w:after="0"/>
        <w:ind w:left="0"/>
        <w:jc w:val="both"/>
      </w:pPr>
      <w:r>
        <w:rPr>
          <w:rFonts w:ascii="Times New Roman"/>
          <w:b w:val="false"/>
          <w:i w:val="false"/>
          <w:color w:val="000000"/>
          <w:sz w:val="28"/>
        </w:rPr>
        <w:t>
      құрылымдық бөлімше басшылары/ ведомство басшы орынбасарлары/аумақтық орган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80" w:id="76"/>
    <w:p>
      <w:pPr>
        <w:spacing w:after="0"/>
        <w:ind w:left="0"/>
        <w:jc w:val="both"/>
      </w:pPr>
      <w:r>
        <w:rPr>
          <w:rFonts w:ascii="Times New Roman"/>
          <w:b w:val="false"/>
          <w:i w:val="false"/>
          <w:color w:val="000000"/>
          <w:sz w:val="28"/>
        </w:rPr>
        <w:t>
      37. Сауалнамаға қатысатын адамдардың саны әрбір бағаланатын адам үшін E-Qyzmet-пен не ол болмаған жағдайда персоналды басқару қызметі дербес анықтайтын үш адамнан кем болмауы және жеті адамнан артық болмауы тиіс.</w:t>
      </w:r>
    </w:p>
    <w:bookmarkEnd w:id="7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81" w:id="77"/>
    <w:p>
      <w:pPr>
        <w:spacing w:after="0"/>
        <w:ind w:left="0"/>
        <w:jc w:val="both"/>
      </w:pPr>
      <w:r>
        <w:rPr>
          <w:rFonts w:ascii="Times New Roman"/>
          <w:b w:val="false"/>
          <w:i w:val="false"/>
          <w:color w:val="000000"/>
          <w:sz w:val="28"/>
        </w:rPr>
        <w:t>
      1) тікелей басшы;</w:t>
      </w:r>
    </w:p>
    <w:bookmarkEnd w:id="77"/>
    <w:bookmarkStart w:name="z82" w:id="7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8"/>
    <w:bookmarkStart w:name="z83" w:id="7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9"/>
    <w:bookmarkStart w:name="z84" w:id="80"/>
    <w:p>
      <w:pPr>
        <w:spacing w:after="0"/>
        <w:ind w:left="0"/>
        <w:jc w:val="both"/>
      </w:pPr>
      <w:r>
        <w:rPr>
          <w:rFonts w:ascii="Times New Roman"/>
          <w:b w:val="false"/>
          <w:i w:val="false"/>
          <w:color w:val="000000"/>
          <w:sz w:val="28"/>
        </w:rPr>
        <w:t xml:space="preserve">
      38.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80"/>
    <w:bookmarkStart w:name="z85" w:id="8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1"/>
    <w:bookmarkStart w:name="z86" w:id="82"/>
    <w:p>
      <w:pPr>
        <w:spacing w:after="0"/>
        <w:ind w:left="0"/>
        <w:jc w:val="both"/>
      </w:pPr>
      <w:r>
        <w:rPr>
          <w:rFonts w:ascii="Times New Roman"/>
          <w:b w:val="false"/>
          <w:i w:val="false"/>
          <w:color w:val="000000"/>
          <w:sz w:val="28"/>
        </w:rPr>
        <w:t xml:space="preserve">
      39. Бағалау процесіне бірыңғай тәсілді келісу және сақтау мақсатында Министрлік және оның ведомстволары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82"/>
    <w:bookmarkStart w:name="z87" w:id="83"/>
    <w:p>
      <w:pPr>
        <w:spacing w:after="0"/>
        <w:ind w:left="0"/>
        <w:jc w:val="both"/>
      </w:pPr>
      <w:r>
        <w:rPr>
          <w:rFonts w:ascii="Times New Roman"/>
          <w:b w:val="false"/>
          <w:i w:val="false"/>
          <w:color w:val="000000"/>
          <w:sz w:val="28"/>
        </w:rPr>
        <w:t>
      40.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3"/>
    <w:bookmarkStart w:name="z88" w:id="84"/>
    <w:p>
      <w:pPr>
        <w:spacing w:after="0"/>
        <w:ind w:left="0"/>
        <w:jc w:val="both"/>
      </w:pPr>
      <w:r>
        <w:rPr>
          <w:rFonts w:ascii="Times New Roman"/>
          <w:b w:val="false"/>
          <w:i w:val="false"/>
          <w:color w:val="000000"/>
          <w:sz w:val="28"/>
        </w:rPr>
        <w:t xml:space="preserve">
      41.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84"/>
    <w:bookmarkStart w:name="z89" w:id="85"/>
    <w:p>
      <w:pPr>
        <w:spacing w:after="0"/>
        <w:ind w:left="0"/>
        <w:jc w:val="both"/>
      </w:pPr>
      <w:r>
        <w:rPr>
          <w:rFonts w:ascii="Times New Roman"/>
          <w:b w:val="false"/>
          <w:i w:val="false"/>
          <w:color w:val="000000"/>
          <w:sz w:val="28"/>
        </w:rPr>
        <w:t>
      42. Персоналды басқару қызметі калибрлеу сессиясының қызметін ұйымдастырады.</w:t>
      </w:r>
    </w:p>
    <w:bookmarkEnd w:id="85"/>
    <w:bookmarkStart w:name="z90" w:id="86"/>
    <w:p>
      <w:pPr>
        <w:spacing w:after="0"/>
        <w:ind w:left="0"/>
        <w:jc w:val="both"/>
      </w:pPr>
      <w:r>
        <w:rPr>
          <w:rFonts w:ascii="Times New Roman"/>
          <w:b w:val="false"/>
          <w:i w:val="false"/>
          <w:color w:val="000000"/>
          <w:sz w:val="28"/>
        </w:rPr>
        <w:t>
      43. Калибрлеу сессиясында бағалаушы адам бағаланатын адамның жұмысын қысқаша сипаттайды және өз бағасына дәлел келтіреді.</w:t>
      </w:r>
    </w:p>
    <w:bookmarkEnd w:id="8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Start w:name="z91" w:id="87"/>
    <w:p>
      <w:pPr>
        <w:spacing w:after="0"/>
        <w:ind w:left="0"/>
        <w:jc w:val="both"/>
      </w:pPr>
      <w:r>
        <w:rPr>
          <w:rFonts w:ascii="Times New Roman"/>
          <w:b w:val="false"/>
          <w:i w:val="false"/>
          <w:color w:val="000000"/>
          <w:sz w:val="28"/>
        </w:rPr>
        <w:t>
      44.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 ұсынады.</w:t>
      </w:r>
    </w:p>
    <w:bookmarkEnd w:id="87"/>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92" w:id="88"/>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8"/>
    <w:bookmarkStart w:name="z93" w:id="89"/>
    <w:p>
      <w:pPr>
        <w:spacing w:after="0"/>
        <w:ind w:left="0"/>
        <w:jc w:val="both"/>
      </w:pPr>
      <w:r>
        <w:rPr>
          <w:rFonts w:ascii="Times New Roman"/>
          <w:b w:val="false"/>
          <w:i w:val="false"/>
          <w:color w:val="000000"/>
          <w:sz w:val="28"/>
        </w:rPr>
        <w:t xml:space="preserve">
      45.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89"/>
    <w:bookmarkStart w:name="z94" w:id="90"/>
    <w:p>
      <w:pPr>
        <w:spacing w:after="0"/>
        <w:ind w:left="0"/>
        <w:jc w:val="both"/>
      </w:pPr>
      <w:r>
        <w:rPr>
          <w:rFonts w:ascii="Times New Roman"/>
          <w:b w:val="false"/>
          <w:i w:val="false"/>
          <w:color w:val="000000"/>
          <w:sz w:val="28"/>
        </w:rPr>
        <w:t>
      46. Тиісті НМИ бар жеке жұмыс жоспарын жоғары тұрған басшы бекітеді.</w:t>
      </w:r>
    </w:p>
    <w:bookmarkEnd w:id="90"/>
    <w:bookmarkStart w:name="z95" w:id="91"/>
    <w:p>
      <w:pPr>
        <w:spacing w:after="0"/>
        <w:ind w:left="0"/>
        <w:jc w:val="both"/>
      </w:pPr>
      <w:r>
        <w:rPr>
          <w:rFonts w:ascii="Times New Roman"/>
          <w:b w:val="false"/>
          <w:i w:val="false"/>
          <w:color w:val="000000"/>
          <w:sz w:val="28"/>
        </w:rPr>
        <w:t>
      47.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91"/>
    <w:bookmarkStart w:name="z96" w:id="92"/>
    <w:p>
      <w:pPr>
        <w:spacing w:after="0"/>
        <w:ind w:left="0"/>
        <w:jc w:val="both"/>
      </w:pPr>
      <w:r>
        <w:rPr>
          <w:rFonts w:ascii="Times New Roman"/>
          <w:b w:val="false"/>
          <w:i w:val="false"/>
          <w:color w:val="000000"/>
          <w:sz w:val="28"/>
        </w:rPr>
        <w:t>
      48. НМИ:</w:t>
      </w:r>
    </w:p>
    <w:bookmarkEnd w:id="92"/>
    <w:bookmarkStart w:name="z97" w:id="9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93"/>
    <w:bookmarkStart w:name="z98" w:id="9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94"/>
    <w:bookmarkStart w:name="z99" w:id="9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95"/>
    <w:bookmarkStart w:name="z100" w:id="9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96"/>
    <w:bookmarkStart w:name="z101" w:id="97"/>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97"/>
    <w:bookmarkStart w:name="z102" w:id="98"/>
    <w:p>
      <w:pPr>
        <w:spacing w:after="0"/>
        <w:ind w:left="0"/>
        <w:jc w:val="both"/>
      </w:pPr>
      <w:r>
        <w:rPr>
          <w:rFonts w:ascii="Times New Roman"/>
          <w:b w:val="false"/>
          <w:i w:val="false"/>
          <w:color w:val="000000"/>
          <w:sz w:val="28"/>
        </w:rPr>
        <w:t>
      49. НМИ саны 5 құрайды.</w:t>
      </w:r>
    </w:p>
    <w:bookmarkEnd w:id="98"/>
    <w:bookmarkStart w:name="z103" w:id="99"/>
    <w:p>
      <w:pPr>
        <w:spacing w:after="0"/>
        <w:ind w:left="0"/>
        <w:jc w:val="left"/>
      </w:pPr>
      <w:r>
        <w:rPr>
          <w:rFonts w:ascii="Times New Roman"/>
          <w:b/>
          <w:i w:val="false"/>
          <w:color w:val="000000"/>
        </w:rPr>
        <w:t xml:space="preserve"> 1-параграф. НМИ жетістігін бағалау тәртібі</w:t>
      </w:r>
    </w:p>
    <w:bookmarkEnd w:id="99"/>
    <w:bookmarkStart w:name="z104" w:id="100"/>
    <w:p>
      <w:pPr>
        <w:spacing w:after="0"/>
        <w:ind w:left="0"/>
        <w:jc w:val="both"/>
      </w:pPr>
      <w:r>
        <w:rPr>
          <w:rFonts w:ascii="Times New Roman"/>
          <w:b w:val="false"/>
          <w:i w:val="false"/>
          <w:color w:val="000000"/>
          <w:sz w:val="28"/>
        </w:rPr>
        <w:t xml:space="preserve">
      50.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00"/>
    <w:bookmarkStart w:name="z105" w:id="101"/>
    <w:p>
      <w:pPr>
        <w:spacing w:after="0"/>
        <w:ind w:left="0"/>
        <w:jc w:val="both"/>
      </w:pPr>
      <w:r>
        <w:rPr>
          <w:rFonts w:ascii="Times New Roman"/>
          <w:b w:val="false"/>
          <w:i w:val="false"/>
          <w:color w:val="000000"/>
          <w:sz w:val="28"/>
        </w:rPr>
        <w:t>
      51.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0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06" w:id="102"/>
    <w:p>
      <w:pPr>
        <w:spacing w:after="0"/>
        <w:ind w:left="0"/>
        <w:jc w:val="both"/>
      </w:pPr>
      <w:r>
        <w:rPr>
          <w:rFonts w:ascii="Times New Roman"/>
          <w:b w:val="false"/>
          <w:i w:val="false"/>
          <w:color w:val="000000"/>
          <w:sz w:val="28"/>
        </w:rPr>
        <w:t>
      52. Бағалау парағы тікелей басшымен толтырылғаннан кейін, ол жоғары тұрған басшының қарауына енгізіледі.</w:t>
      </w:r>
    </w:p>
    <w:bookmarkEnd w:id="102"/>
    <w:bookmarkStart w:name="z107" w:id="103"/>
    <w:p>
      <w:pPr>
        <w:spacing w:after="0"/>
        <w:ind w:left="0"/>
        <w:jc w:val="both"/>
      </w:pPr>
      <w:r>
        <w:rPr>
          <w:rFonts w:ascii="Times New Roman"/>
          <w:b w:val="false"/>
          <w:i w:val="false"/>
          <w:color w:val="000000"/>
          <w:sz w:val="28"/>
        </w:rPr>
        <w:t>
      53. "Б" корпусы қызметшісінің тікелей басшысы мемлекеттік органның бірінші басшысы болған жағдайда бағалау парағы оның қарауына енгізіледі.</w:t>
      </w:r>
    </w:p>
    <w:bookmarkEnd w:id="103"/>
    <w:bookmarkStart w:name="z108" w:id="104"/>
    <w:p>
      <w:pPr>
        <w:spacing w:after="0"/>
        <w:ind w:left="0"/>
        <w:jc w:val="both"/>
      </w:pPr>
      <w:r>
        <w:rPr>
          <w:rFonts w:ascii="Times New Roman"/>
          <w:b w:val="false"/>
          <w:i w:val="false"/>
          <w:color w:val="000000"/>
          <w:sz w:val="28"/>
        </w:rPr>
        <w:t>
      54. "Б" корпусы қызметшісінің бағалау парағын қарау қорытындысы бойынша жоғары тұрған басшымен келесі шешімдердің бірі қабылданады:</w:t>
      </w:r>
    </w:p>
    <w:bookmarkEnd w:id="104"/>
    <w:bookmarkStart w:name="z109" w:id="105"/>
    <w:p>
      <w:pPr>
        <w:spacing w:after="0"/>
        <w:ind w:left="0"/>
        <w:jc w:val="both"/>
      </w:pPr>
      <w:r>
        <w:rPr>
          <w:rFonts w:ascii="Times New Roman"/>
          <w:b w:val="false"/>
          <w:i w:val="false"/>
          <w:color w:val="000000"/>
          <w:sz w:val="28"/>
        </w:rPr>
        <w:t>
      1) бағалаумен келісу;</w:t>
      </w:r>
    </w:p>
    <w:bookmarkEnd w:id="105"/>
    <w:bookmarkStart w:name="z110" w:id="106"/>
    <w:p>
      <w:pPr>
        <w:spacing w:after="0"/>
        <w:ind w:left="0"/>
        <w:jc w:val="both"/>
      </w:pPr>
      <w:r>
        <w:rPr>
          <w:rFonts w:ascii="Times New Roman"/>
          <w:b w:val="false"/>
          <w:i w:val="false"/>
          <w:color w:val="000000"/>
          <w:sz w:val="28"/>
        </w:rPr>
        <w:t>
      2) түзетуге жіберу.</w:t>
      </w:r>
    </w:p>
    <w:bookmarkEnd w:id="106"/>
    <w:bookmarkStart w:name="z111" w:id="107"/>
    <w:p>
      <w:pPr>
        <w:spacing w:after="0"/>
        <w:ind w:left="0"/>
        <w:jc w:val="both"/>
      </w:pPr>
      <w:r>
        <w:rPr>
          <w:rFonts w:ascii="Times New Roman"/>
          <w:b w:val="false"/>
          <w:i w:val="false"/>
          <w:color w:val="000000"/>
          <w:sz w:val="28"/>
        </w:rPr>
        <w:t>
      55. Бағалау парағы НМИ қол жеткізуін дәлелдейтін фактілердің жеткіліксіздігі немесе дәйексіздігі болған жағдайда түзетуге жолданады.</w:t>
      </w:r>
    </w:p>
    <w:bookmarkEnd w:id="107"/>
    <w:bookmarkStart w:name="z112" w:id="108"/>
    <w:p>
      <w:pPr>
        <w:spacing w:after="0"/>
        <w:ind w:left="0"/>
        <w:jc w:val="both"/>
      </w:pPr>
      <w:r>
        <w:rPr>
          <w:rFonts w:ascii="Times New Roman"/>
          <w:b w:val="false"/>
          <w:i w:val="false"/>
          <w:color w:val="000000"/>
          <w:sz w:val="28"/>
        </w:rPr>
        <w:t>
      56.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08"/>
    <w:bookmarkStart w:name="z113" w:id="109"/>
    <w:p>
      <w:pPr>
        <w:spacing w:after="0"/>
        <w:ind w:left="0"/>
        <w:jc w:val="both"/>
      </w:pPr>
      <w:r>
        <w:rPr>
          <w:rFonts w:ascii="Times New Roman"/>
          <w:b w:val="false"/>
          <w:i w:val="false"/>
          <w:color w:val="000000"/>
          <w:sz w:val="28"/>
        </w:rPr>
        <w:t>
      57.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09"/>
    <w:bookmarkStart w:name="z114" w:id="11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10"/>
    <w:bookmarkStart w:name="z115" w:id="111"/>
    <w:p>
      <w:pPr>
        <w:spacing w:after="0"/>
        <w:ind w:left="0"/>
        <w:jc w:val="both"/>
      </w:pPr>
      <w:r>
        <w:rPr>
          <w:rFonts w:ascii="Times New Roman"/>
          <w:b w:val="false"/>
          <w:i w:val="false"/>
          <w:color w:val="000000"/>
          <w:sz w:val="28"/>
        </w:rPr>
        <w:t>
      58.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11"/>
    <w:bookmarkStart w:name="z116" w:id="112"/>
    <w:p>
      <w:pPr>
        <w:spacing w:after="0"/>
        <w:ind w:left="0"/>
        <w:jc w:val="both"/>
      </w:pPr>
      <w:r>
        <w:rPr>
          <w:rFonts w:ascii="Times New Roman"/>
          <w:b w:val="false"/>
          <w:i w:val="false"/>
          <w:color w:val="000000"/>
          <w:sz w:val="28"/>
        </w:rPr>
        <w:t>
      59. Комиссияның отырысы оның құрамының кем дегенде үштен екісі қатысқан жағдайда өкілетті болып есептеледі.</w:t>
      </w:r>
    </w:p>
    <w:bookmarkEnd w:id="112"/>
    <w:bookmarkStart w:name="z117" w:id="113"/>
    <w:p>
      <w:pPr>
        <w:spacing w:after="0"/>
        <w:ind w:left="0"/>
        <w:jc w:val="both"/>
      </w:pPr>
      <w:r>
        <w:rPr>
          <w:rFonts w:ascii="Times New Roman"/>
          <w:b w:val="false"/>
          <w:i w:val="false"/>
          <w:color w:val="000000"/>
          <w:sz w:val="28"/>
        </w:rPr>
        <w:t>
      60.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13"/>
    <w:bookmarkStart w:name="z118" w:id="114"/>
    <w:p>
      <w:pPr>
        <w:spacing w:after="0"/>
        <w:ind w:left="0"/>
        <w:jc w:val="both"/>
      </w:pPr>
      <w:r>
        <w:rPr>
          <w:rFonts w:ascii="Times New Roman"/>
          <w:b w:val="false"/>
          <w:i w:val="false"/>
          <w:color w:val="000000"/>
          <w:sz w:val="28"/>
        </w:rPr>
        <w:t>
      61. Комиссияның шешімі ашық дауыс беру арқылы қабылданады.</w:t>
      </w:r>
    </w:p>
    <w:bookmarkEnd w:id="114"/>
    <w:bookmarkStart w:name="z119" w:id="115"/>
    <w:p>
      <w:pPr>
        <w:spacing w:after="0"/>
        <w:ind w:left="0"/>
        <w:jc w:val="both"/>
      </w:pPr>
      <w:r>
        <w:rPr>
          <w:rFonts w:ascii="Times New Roman"/>
          <w:b w:val="false"/>
          <w:i w:val="false"/>
          <w:color w:val="000000"/>
          <w:sz w:val="28"/>
        </w:rPr>
        <w:t>
      62.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15"/>
    <w:bookmarkStart w:name="z120" w:id="116"/>
    <w:p>
      <w:pPr>
        <w:spacing w:after="0"/>
        <w:ind w:left="0"/>
        <w:jc w:val="both"/>
      </w:pPr>
      <w:r>
        <w:rPr>
          <w:rFonts w:ascii="Times New Roman"/>
          <w:b w:val="false"/>
          <w:i w:val="false"/>
          <w:color w:val="000000"/>
          <w:sz w:val="28"/>
        </w:rPr>
        <w:t>
      63. Комиссияның хатшысы персоналды басқару қызметінің қызметшісі болып табылады. Комиссияның хатшысы дауыс беруге қатыспайды.</w:t>
      </w:r>
    </w:p>
    <w:bookmarkEnd w:id="116"/>
    <w:bookmarkStart w:name="z121" w:id="117"/>
    <w:p>
      <w:pPr>
        <w:spacing w:after="0"/>
        <w:ind w:left="0"/>
        <w:jc w:val="both"/>
      </w:pPr>
      <w:r>
        <w:rPr>
          <w:rFonts w:ascii="Times New Roman"/>
          <w:b w:val="false"/>
          <w:i w:val="false"/>
          <w:color w:val="000000"/>
          <w:sz w:val="28"/>
        </w:rPr>
        <w:t>
      64. Персоналды басқару қызметі Комиссия төрағасымен келісілген мерзімдерге Комиссия отырысының өткізілуін қамтамасыз етеді.</w:t>
      </w:r>
    </w:p>
    <w:bookmarkEnd w:id="117"/>
    <w:bookmarkStart w:name="z122" w:id="118"/>
    <w:p>
      <w:pPr>
        <w:spacing w:after="0"/>
        <w:ind w:left="0"/>
        <w:jc w:val="both"/>
      </w:pPr>
      <w:r>
        <w:rPr>
          <w:rFonts w:ascii="Times New Roman"/>
          <w:b w:val="false"/>
          <w:i w:val="false"/>
          <w:color w:val="000000"/>
          <w:sz w:val="28"/>
        </w:rPr>
        <w:t>
      65. Персоналды басқару қызметі Комиссияның отырысына келесі құжаттарды ұсынады:</w:t>
      </w:r>
    </w:p>
    <w:bookmarkEnd w:id="118"/>
    <w:bookmarkStart w:name="z123" w:id="119"/>
    <w:p>
      <w:pPr>
        <w:spacing w:after="0"/>
        <w:ind w:left="0"/>
        <w:jc w:val="both"/>
      </w:pPr>
      <w:r>
        <w:rPr>
          <w:rFonts w:ascii="Times New Roman"/>
          <w:b w:val="false"/>
          <w:i w:val="false"/>
          <w:color w:val="000000"/>
          <w:sz w:val="28"/>
        </w:rPr>
        <w:t>
      1) толтырылған бағалау парақтарын;</w:t>
      </w:r>
    </w:p>
    <w:bookmarkEnd w:id="119"/>
    <w:bookmarkStart w:name="z124" w:id="120"/>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20"/>
    <w:bookmarkStart w:name="z125" w:id="121"/>
    <w:p>
      <w:pPr>
        <w:spacing w:after="0"/>
        <w:ind w:left="0"/>
        <w:jc w:val="both"/>
      </w:pPr>
      <w:r>
        <w:rPr>
          <w:rFonts w:ascii="Times New Roman"/>
          <w:b w:val="false"/>
          <w:i w:val="false"/>
          <w:color w:val="000000"/>
          <w:sz w:val="28"/>
        </w:rPr>
        <w:t>
      66. Комиссия бағалау нәтижелерін қарайды да келесі шешімдердің біреуін қабылдайды:</w:t>
      </w:r>
    </w:p>
    <w:bookmarkEnd w:id="121"/>
    <w:bookmarkStart w:name="z126" w:id="122"/>
    <w:p>
      <w:pPr>
        <w:spacing w:after="0"/>
        <w:ind w:left="0"/>
        <w:jc w:val="both"/>
      </w:pPr>
      <w:r>
        <w:rPr>
          <w:rFonts w:ascii="Times New Roman"/>
          <w:b w:val="false"/>
          <w:i w:val="false"/>
          <w:color w:val="000000"/>
          <w:sz w:val="28"/>
        </w:rPr>
        <w:t>
      1) бағалау нәтижелерін бекіту;</w:t>
      </w:r>
    </w:p>
    <w:bookmarkEnd w:id="122"/>
    <w:bookmarkStart w:name="z127" w:id="123"/>
    <w:p>
      <w:pPr>
        <w:spacing w:after="0"/>
        <w:ind w:left="0"/>
        <w:jc w:val="both"/>
      </w:pPr>
      <w:r>
        <w:rPr>
          <w:rFonts w:ascii="Times New Roman"/>
          <w:b w:val="false"/>
          <w:i w:val="false"/>
          <w:color w:val="000000"/>
          <w:sz w:val="28"/>
        </w:rPr>
        <w:t>
      2) бағалау нәтижелерін қайта қарау.</w:t>
      </w:r>
    </w:p>
    <w:bookmarkEnd w:id="123"/>
    <w:bookmarkStart w:name="z128" w:id="124"/>
    <w:p>
      <w:pPr>
        <w:spacing w:after="0"/>
        <w:ind w:left="0"/>
        <w:jc w:val="both"/>
      </w:pPr>
      <w:r>
        <w:rPr>
          <w:rFonts w:ascii="Times New Roman"/>
          <w:b w:val="false"/>
          <w:i w:val="false"/>
          <w:color w:val="000000"/>
          <w:sz w:val="28"/>
        </w:rPr>
        <w:t>
      67.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24"/>
    <w:bookmarkStart w:name="z129" w:id="125"/>
    <w:p>
      <w:pPr>
        <w:spacing w:after="0"/>
        <w:ind w:left="0"/>
        <w:jc w:val="both"/>
      </w:pPr>
      <w:r>
        <w:rPr>
          <w:rFonts w:ascii="Times New Roman"/>
          <w:b w:val="false"/>
          <w:i w:val="false"/>
          <w:color w:val="000000"/>
          <w:sz w:val="28"/>
        </w:rPr>
        <w:t>
      68. Бағалаудың нәтижелері уәкілетті тұлғамен бекітіледі және хаттамада тіркеледі.</w:t>
      </w:r>
    </w:p>
    <w:bookmarkEnd w:id="125"/>
    <w:bookmarkStart w:name="z130" w:id="126"/>
    <w:p>
      <w:pPr>
        <w:spacing w:after="0"/>
        <w:ind w:left="0"/>
        <w:jc w:val="both"/>
      </w:pPr>
      <w:r>
        <w:rPr>
          <w:rFonts w:ascii="Times New Roman"/>
          <w:b w:val="false"/>
          <w:i w:val="false"/>
          <w:color w:val="000000"/>
          <w:sz w:val="28"/>
        </w:rPr>
        <w:t>
      69. Персоналды басқару қызметі "Б" корпусының қызметшісін бағалау нәтижелерімен ол аяқталған соң екі жұмыс күні ішінде таныстырады.</w:t>
      </w:r>
    </w:p>
    <w:bookmarkEnd w:id="126"/>
    <w:bookmarkStart w:name="z131" w:id="127"/>
    <w:p>
      <w:pPr>
        <w:spacing w:after="0"/>
        <w:ind w:left="0"/>
        <w:jc w:val="both"/>
      </w:pPr>
      <w:r>
        <w:rPr>
          <w:rFonts w:ascii="Times New Roman"/>
          <w:b w:val="false"/>
          <w:i w:val="false"/>
          <w:color w:val="000000"/>
          <w:sz w:val="28"/>
        </w:rPr>
        <w:t>
      70.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7"/>
    <w:bookmarkStart w:name="z132" w:id="128"/>
    <w:p>
      <w:pPr>
        <w:spacing w:after="0"/>
        <w:ind w:left="0"/>
        <w:jc w:val="both"/>
      </w:pPr>
      <w:r>
        <w:rPr>
          <w:rFonts w:ascii="Times New Roman"/>
          <w:b w:val="false"/>
          <w:i w:val="false"/>
          <w:color w:val="000000"/>
          <w:sz w:val="28"/>
        </w:rPr>
        <w:t>
      71.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28"/>
    <w:bookmarkStart w:name="z133" w:id="12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29"/>
    <w:bookmarkStart w:name="z134" w:id="13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30"/>
    <w:bookmarkStart w:name="z135" w:id="131"/>
    <w:p>
      <w:pPr>
        <w:spacing w:after="0"/>
        <w:ind w:left="0"/>
        <w:jc w:val="both"/>
      </w:pPr>
      <w:r>
        <w:rPr>
          <w:rFonts w:ascii="Times New Roman"/>
          <w:b w:val="false"/>
          <w:i w:val="false"/>
          <w:color w:val="000000"/>
          <w:sz w:val="28"/>
        </w:rPr>
        <w:t>
      72. "Б" корпусы қызметшісі бағалау нәтижелеріне сот тәртібінде шағымдануға құқылы.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37" w:id="132"/>
    <w:p>
      <w:pPr>
        <w:spacing w:after="0"/>
        <w:ind w:left="0"/>
        <w:jc w:val="left"/>
      </w:pPr>
      <w:r>
        <w:rPr>
          <w:rFonts w:ascii="Times New Roman"/>
          <w:b/>
          <w:i w:val="false"/>
          <w:color w:val="000000"/>
        </w:rPr>
        <w:t xml:space="preserve"> Құрылымдық бөлімше басшысының / ведомство басшы орынбасарының /аумақтық</w:t>
      </w:r>
      <w:r>
        <w:br/>
      </w:r>
      <w:r>
        <w:rPr>
          <w:rFonts w:ascii="Times New Roman"/>
          <w:b/>
          <w:i w:val="false"/>
          <w:color w:val="000000"/>
        </w:rPr>
        <w:t>орган басшысының жеке жұмыс жоспары</w:t>
      </w:r>
      <w:r>
        <w:br/>
      </w:r>
      <w:r>
        <w:rPr>
          <w:rFonts w:ascii="Times New Roman"/>
          <w:b/>
          <w:i w:val="false"/>
          <w:color w:val="000000"/>
        </w:rPr>
        <w:t>_____________________________________________</w:t>
      </w:r>
      <w:r>
        <w:br/>
      </w:r>
      <w:r>
        <w:rPr>
          <w:rFonts w:ascii="Times New Roman"/>
          <w:b/>
          <w:i w:val="false"/>
          <w:color w:val="000000"/>
        </w:rPr>
        <w:t>жыл (жеке жоспар құрылатын кезең)</w:t>
      </w:r>
    </w:p>
    <w:bookmarkEnd w:id="132"/>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ведомство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33"/>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__________________________________________________________ (бағаланатын адамның Т.А.Ә., лауазымы)</w:t>
      </w:r>
      <w:r>
        <w:br/>
      </w:r>
      <w:r>
        <w:rPr>
          <w:rFonts w:ascii="Times New Roman"/>
          <w:b/>
          <w:i w:val="false"/>
          <w:color w:val="000000"/>
        </w:rPr>
        <w:t>__________________________________________________________</w:t>
      </w:r>
      <w:r>
        <w:br/>
      </w:r>
      <w:r>
        <w:rPr>
          <w:rFonts w:ascii="Times New Roman"/>
          <w:b/>
          <w:i w:val="false"/>
          <w:color w:val="000000"/>
        </w:rPr>
        <w:t>(бағаланатын кезең)</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нысаналы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нысаналы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негізгі нысаналы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4"/>
    <w:p>
      <w:pPr>
        <w:spacing w:after="0"/>
        <w:ind w:left="0"/>
        <w:jc w:val="left"/>
      </w:pPr>
      <w:r>
        <w:rPr>
          <w:rFonts w:ascii="Times New Roman"/>
          <w:b/>
          <w:i w:val="false"/>
          <w:color w:val="000000"/>
        </w:rPr>
        <w:t xml:space="preserve"> Саралау әдісі бойынша бағалау парағы</w:t>
      </w:r>
    </w:p>
    <w:bookmarkEnd w:id="134"/>
    <w:p>
      <w:pPr>
        <w:spacing w:after="0"/>
        <w:ind w:left="0"/>
        <w:jc w:val="both"/>
      </w:pPr>
      <w:r>
        <w:rPr>
          <w:rFonts w:ascii="Times New Roman"/>
          <w:b w:val="false"/>
          <w:i w:val="false"/>
          <w:color w:val="000000"/>
          <w:sz w:val="28"/>
        </w:rPr>
        <w:t>
      Бағаланатын қызметшінің Т.А.Ә. 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бөлімше/ведомство басшысының)</w:t>
      </w:r>
    </w:p>
    <w:p>
      <w:pPr>
        <w:spacing w:after="0"/>
        <w:ind w:left="0"/>
        <w:jc w:val="both"/>
      </w:pPr>
      <w:r>
        <w:rPr>
          <w:rFonts w:ascii="Times New Roman"/>
          <w:b w:val="false"/>
          <w:i w:val="false"/>
          <w:color w:val="000000"/>
          <w:sz w:val="28"/>
        </w:rPr>
        <w:t>
      Т.А.Ә. 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5"/>
    <w:p>
      <w:pPr>
        <w:spacing w:after="0"/>
        <w:ind w:left="0"/>
        <w:jc w:val="left"/>
      </w:pPr>
      <w:r>
        <w:rPr>
          <w:rFonts w:ascii="Times New Roman"/>
          <w:b/>
          <w:i w:val="false"/>
          <w:color w:val="000000"/>
        </w:rPr>
        <w:t xml:space="preserve"> Құрылымдық бөлімше басшыларының / ведомство басшысы орынбасарларының /аумақтық орган басшыларының 360 әдісімен бағалау парағы</w:t>
      </w:r>
    </w:p>
    <w:bookmarkEnd w:id="135"/>
    <w:p>
      <w:pPr>
        <w:spacing w:after="0"/>
        <w:ind w:left="0"/>
        <w:jc w:val="both"/>
      </w:pPr>
      <w:r>
        <w:rPr>
          <w:rFonts w:ascii="Times New Roman"/>
          <w:b w:val="false"/>
          <w:i w:val="false"/>
          <w:color w:val="000000"/>
          <w:sz w:val="28"/>
        </w:rPr>
        <w:t>
      Құрылымдық бөлімше басшысының/ведомстволар басшысы орынбасарының/аумақтық орган басшысының Т.А.Ә 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 пен құпиялылыққа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ілгерілету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6"/>
    <w:p>
      <w:pPr>
        <w:spacing w:after="0"/>
        <w:ind w:left="0"/>
        <w:jc w:val="left"/>
      </w:pPr>
      <w:r>
        <w:rPr>
          <w:rFonts w:ascii="Times New Roman"/>
          <w:b/>
          <w:i w:val="false"/>
          <w:color w:val="000000"/>
        </w:rPr>
        <w:t xml:space="preserve"> "Б" корпусы қызметшілерін 360 әдісімен бағалау парағы</w:t>
      </w:r>
    </w:p>
    <w:bookmarkEnd w:id="136"/>
    <w:p>
      <w:pPr>
        <w:spacing w:after="0"/>
        <w:ind w:left="0"/>
        <w:jc w:val="both"/>
      </w:pPr>
      <w:r>
        <w:rPr>
          <w:rFonts w:ascii="Times New Roman"/>
          <w:b w:val="false"/>
          <w:i w:val="false"/>
          <w:color w:val="000000"/>
          <w:sz w:val="28"/>
        </w:rPr>
        <w:t>
      Бағаланатын қызметкердің Т.А.Ә _______________________________________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 пен құпиялылыққа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37"/>
    <w:p>
      <w:pPr>
        <w:spacing w:after="0"/>
        <w:ind w:left="0"/>
        <w:jc w:val="left"/>
      </w:pPr>
      <w:r>
        <w:rPr>
          <w:rFonts w:ascii="Times New Roman"/>
          <w:b/>
          <w:i w:val="false"/>
          <w:color w:val="000000"/>
        </w:rPr>
        <w:t xml:space="preserve"> Қызметшіні 360 әдісімен бағалау нәтижесі (құрылымдық бөлімше басшылары/ведомство басшысы орынбасарлары / аумақтық орган басшылары үшін)</w:t>
      </w:r>
    </w:p>
    <w:bookmarkEnd w:id="137"/>
    <w:p>
      <w:pPr>
        <w:spacing w:after="0"/>
        <w:ind w:left="0"/>
        <w:jc w:val="both"/>
      </w:pPr>
      <w:r>
        <w:rPr>
          <w:rFonts w:ascii="Times New Roman"/>
          <w:b w:val="false"/>
          <w:i w:val="false"/>
          <w:color w:val="000000"/>
          <w:sz w:val="28"/>
        </w:rPr>
        <w:t>
      Құрылымдық бөлімше басшысының/ ведомство басшысы орынбасарының/аумақтық орган басшысының Т.А.Ә.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мен оның</w:t>
            </w:r>
            <w:r>
              <w:br/>
            </w:r>
            <w:r>
              <w:rPr>
                <w:rFonts w:ascii="Times New Roman"/>
                <w:b w:val="false"/>
                <w:i w:val="false"/>
                <w:color w:val="000000"/>
                <w:sz w:val="20"/>
              </w:rPr>
              <w:t>ведомстволарының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38"/>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138"/>
    <w:p>
      <w:pPr>
        <w:spacing w:after="0"/>
        <w:ind w:left="0"/>
        <w:jc w:val="both"/>
      </w:pPr>
      <w:r>
        <w:rPr>
          <w:rFonts w:ascii="Times New Roman"/>
          <w:b w:val="false"/>
          <w:i w:val="false"/>
          <w:color w:val="000000"/>
          <w:sz w:val="28"/>
        </w:rPr>
        <w:t>
      Бағаланатын қызметшінің Т. А.Ә.__________________________________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2" w:id="13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________________________________________________________ жыл</w:t>
      </w:r>
      <w:r>
        <w:br/>
      </w:r>
      <w:r>
        <w:rPr>
          <w:rFonts w:ascii="Times New Roman"/>
          <w:b/>
          <w:i w:val="false"/>
          <w:color w:val="000000"/>
        </w:rPr>
        <w:t>(жеке жоспар құрастырылатын кезең)</w:t>
      </w:r>
    </w:p>
    <w:bookmarkEnd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 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 а й көрсеткішінен н е м е с 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аты-жөнінің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әріптері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4" w:id="140"/>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___________________________________________________________________</w:t>
      </w:r>
      <w:r>
        <w:br/>
      </w:r>
      <w:r>
        <w:rPr>
          <w:rFonts w:ascii="Times New Roman"/>
          <w:b/>
          <w:i w:val="false"/>
          <w:color w:val="000000"/>
        </w:rPr>
        <w:t>(бағаланатын кезең)</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 е т т і / көрсеткішке қол жетпеді</w:t>
            </w:r>
          </w:p>
        </w:tc>
      </w:tr>
    </w:tbl>
    <w:p>
      <w:pPr>
        <w:spacing w:after="0"/>
        <w:ind w:left="0"/>
        <w:jc w:val="both"/>
      </w:pPr>
      <w:r>
        <w:rPr>
          <w:rFonts w:ascii="Times New Roman"/>
          <w:b w:val="false"/>
          <w:i w:val="false"/>
          <w:color w:val="000000"/>
          <w:sz w:val="28"/>
        </w:rPr>
        <w:t>
      Бағалау нәтижесі _________________________________________________________</w:t>
      </w:r>
    </w:p>
    <w:p>
      <w:pPr>
        <w:spacing w:after="0"/>
        <w:ind w:left="0"/>
        <w:jc w:val="both"/>
      </w:pPr>
      <w:r>
        <w:rPr>
          <w:rFonts w:ascii="Times New Roman"/>
          <w:b w:val="false"/>
          <w:i w:val="false"/>
          <w:color w:val="000000"/>
          <w:sz w:val="28"/>
        </w:rPr>
        <w:t>
      (функционалдық міндеттерін тиімді орындайды, функционалдық міндеттерін тиісті</w:t>
      </w:r>
    </w:p>
    <w:p>
      <w:pPr>
        <w:spacing w:after="0"/>
        <w:ind w:left="0"/>
        <w:jc w:val="both"/>
      </w:pPr>
      <w:r>
        <w:rPr>
          <w:rFonts w:ascii="Times New Roman"/>
          <w:b w:val="false"/>
          <w:i w:val="false"/>
          <w:color w:val="000000"/>
          <w:sz w:val="28"/>
        </w:rPr>
        <w:t>
      түрде орындайды, функционалдық міндеттерін қанағаттанарлық деңгейде орындайды,</w:t>
      </w:r>
    </w:p>
    <w:p>
      <w:pPr>
        <w:spacing w:after="0"/>
        <w:ind w:left="0"/>
        <w:jc w:val="both"/>
      </w:pPr>
      <w:r>
        <w:rPr>
          <w:rFonts w:ascii="Times New Roman"/>
          <w:b w:val="false"/>
          <w:i w:val="false"/>
          <w:color w:val="000000"/>
          <w:sz w:val="28"/>
        </w:rPr>
        <w:t>
      функционалдық міндеттерін қанағаттанарлықсыз деңгейде орындайды)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6" w:id="14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w:t>
      </w:r>
      <w:r>
        <w:br/>
      </w:r>
      <w:r>
        <w:rPr>
          <w:rFonts w:ascii="Times New Roman"/>
          <w:b/>
          <w:i w:val="false"/>
          <w:color w:val="000000"/>
        </w:rPr>
        <w:t>(бағалау мерзімі жыл)</w:t>
      </w:r>
    </w:p>
    <w:bookmarkEnd w:id="141"/>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 Күні: 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 Күні: 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 Күні: _______________</w:t>
      </w:r>
    </w:p>
    <w:p>
      <w:pPr>
        <w:spacing w:after="0"/>
        <w:ind w:left="0"/>
        <w:jc w:val="both"/>
      </w:pPr>
      <w:r>
        <w:rPr>
          <w:rFonts w:ascii="Times New Roman"/>
          <w:b w:val="false"/>
          <w:i w:val="false"/>
          <w:color w:val="000000"/>
          <w:sz w:val="28"/>
        </w:rPr>
        <w:t>
      (тегі, аты-жөні,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