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9ef6" w14:textId="fec9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бойынша 2023-2024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Көксу аудандық мәслихатының 2023 жылғы 3 мамырдағы № 4-26 шешімі. Күші жойылды - Жетісу облысы Көксу аудандық мәслихатының 2024 жылғы 27 желтоқсандағы № 37-148 шешімімен</w:t>
      </w:r>
    </w:p>
    <w:p>
      <w:pPr>
        <w:spacing w:after="0"/>
        <w:ind w:left="0"/>
        <w:jc w:val="both"/>
      </w:pPr>
      <w:r>
        <w:rPr>
          <w:rFonts w:ascii="Times New Roman"/>
          <w:b w:val="false"/>
          <w:i w:val="false"/>
          <w:color w:val="ff0000"/>
          <w:sz w:val="28"/>
        </w:rPr>
        <w:t xml:space="preserve">
      Ескерту. Күші жойылды - Жетісу облысы Көксу аудандық мәслихатының 27.12.2024 </w:t>
      </w:r>
      <w:r>
        <w:rPr>
          <w:rFonts w:ascii="Times New Roman"/>
          <w:b w:val="false"/>
          <w:i w:val="false"/>
          <w:color w:val="ff0000"/>
          <w:sz w:val="28"/>
        </w:rPr>
        <w:t>№ 37-148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Көксу ауданы мәслихаты ШЕШТІ:</w:t>
      </w:r>
    </w:p>
    <w:bookmarkEnd w:id="0"/>
    <w:bookmarkStart w:name="z8" w:id="1"/>
    <w:p>
      <w:pPr>
        <w:spacing w:after="0"/>
        <w:ind w:left="0"/>
        <w:jc w:val="both"/>
      </w:pPr>
      <w:r>
        <w:rPr>
          <w:rFonts w:ascii="Times New Roman"/>
          <w:b w:val="false"/>
          <w:i w:val="false"/>
          <w:color w:val="000000"/>
          <w:sz w:val="28"/>
        </w:rPr>
        <w:t xml:space="preserve">
      1. Көксу ауданы бойынша 2023-2024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2023-2024 жылдарға арналған жайылымдарды басқару және оларды пайдалану жөніндегі жоспарға 1-қосымша</w:t>
            </w:r>
          </w:p>
        </w:tc>
      </w:tr>
    </w:tbl>
    <w:bookmarkStart w:name="z12" w:id="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
    <w:bookmarkStart w:name="z13"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2023-2024 жылдарға арналған жайылымдарды басқару және оларды пайдалану жөніндегі жоспарға 2-қосымша</w:t>
            </w:r>
          </w:p>
        </w:tc>
      </w:tr>
    </w:tbl>
    <w:bookmarkStart w:name="z15" w:id="5"/>
    <w:p>
      <w:pPr>
        <w:spacing w:after="0"/>
        <w:ind w:left="0"/>
        <w:jc w:val="left"/>
      </w:pPr>
      <w:r>
        <w:rPr>
          <w:rFonts w:ascii="Times New Roman"/>
          <w:b/>
          <w:i w:val="false"/>
          <w:color w:val="000000"/>
        </w:rPr>
        <w:t xml:space="preserve"> Жайылым айналымдарының қолайлы схемасы</w:t>
      </w:r>
    </w:p>
    <w:bookmarkEnd w:id="5"/>
    <w:bookmarkStart w:name="z16"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2023-2024 жылдарға арналған жайылымдарды басқару және оларды пайдалану жөніндегі жоспарға 3-қосымша</w:t>
            </w:r>
          </w:p>
        </w:tc>
      </w:tr>
    </w:tbl>
    <w:bookmarkStart w:name="z18" w:id="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
    <w:bookmarkStart w:name="z19"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2023-2024 жылдарға арналған жайылымдарды басқару және оларды пайдалану жөніндегі жоспарға 4-қосымша</w:t>
            </w:r>
          </w:p>
        </w:tc>
      </w:tr>
    </w:tbl>
    <w:bookmarkStart w:name="z21" w:id="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
    <w:bookmarkStart w:name="z22"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2023-2024 жылдарға арналған жайылымдарды басқару және оларды пайдалану жөніндегі жоспарға 5-қосымша</w:t>
            </w:r>
          </w:p>
        </w:tc>
      </w:tr>
    </w:tbl>
    <w:bookmarkStart w:name="z24" w:id="1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
    <w:bookmarkStart w:name="z25"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2023-2024 жылдарға арналған жайылымдарды басқару және оларды пайдалану жөніндегі жоспарға 6-қосымша</w:t>
            </w:r>
          </w:p>
        </w:tc>
      </w:tr>
    </w:tbl>
    <w:bookmarkStart w:name="z27" w:id="13"/>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
    <w:bookmarkStart w:name="z28"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2023-2024 жылдарға арналған жайылымдарды басқару және оларды пайдалану жөніндегі жоспарға 7-1-қосымша</w:t>
            </w:r>
          </w:p>
        </w:tc>
      </w:tr>
    </w:tbl>
    <w:bookmarkStart w:name="z30" w:id="15"/>
    <w:p>
      <w:pPr>
        <w:spacing w:after="0"/>
        <w:ind w:left="0"/>
        <w:jc w:val="left"/>
      </w:pPr>
      <w:r>
        <w:rPr>
          <w:rFonts w:ascii="Times New Roman"/>
          <w:b/>
          <w:i w:val="false"/>
          <w:color w:val="000000"/>
        </w:rPr>
        <w:t xml:space="preserve"> Көксу ауданының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5"/>
    <w:bookmarkStart w:name="z31" w:id="16"/>
    <w:p>
      <w:pPr>
        <w:spacing w:after="0"/>
        <w:ind w:left="0"/>
        <w:jc w:val="left"/>
      </w:pPr>
      <w:r>
        <w:rPr>
          <w:rFonts w:ascii="Times New Roman"/>
          <w:b/>
          <w:i w:val="false"/>
          <w:color w:val="000000"/>
        </w:rPr>
        <w:t xml:space="preserve"> Айнабулақ ауылдық округі</w:t>
      </w:r>
    </w:p>
    <w:bookmarkEnd w:id="16"/>
    <w:bookmarkStart w:name="z32"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18"/>
    <w:p>
      <w:pPr>
        <w:spacing w:after="0"/>
        <w:ind w:left="0"/>
        <w:jc w:val="left"/>
      </w:pPr>
      <w:r>
        <w:rPr>
          <w:rFonts w:ascii="Times New Roman"/>
          <w:b/>
          <w:i w:val="false"/>
          <w:color w:val="000000"/>
        </w:rPr>
        <w:t xml:space="preserve"> Алғабас ауылдық округі</w:t>
      </w:r>
    </w:p>
    <w:bookmarkEnd w:id="18"/>
    <w:bookmarkStart w:name="z34"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0"/>
    <w:p>
      <w:pPr>
        <w:spacing w:after="0"/>
        <w:ind w:left="0"/>
        <w:jc w:val="left"/>
      </w:pPr>
      <w:r>
        <w:rPr>
          <w:rFonts w:ascii="Times New Roman"/>
          <w:b/>
          <w:i w:val="false"/>
          <w:color w:val="000000"/>
        </w:rPr>
        <w:t xml:space="preserve"> Балпық ауылдық округі</w:t>
      </w:r>
    </w:p>
    <w:bookmarkEnd w:id="20"/>
    <w:bookmarkStart w:name="z36"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2"/>
    <w:p>
      <w:pPr>
        <w:spacing w:after="0"/>
        <w:ind w:left="0"/>
        <w:jc w:val="left"/>
      </w:pPr>
      <w:r>
        <w:rPr>
          <w:rFonts w:ascii="Times New Roman"/>
          <w:b/>
          <w:i w:val="false"/>
          <w:color w:val="000000"/>
        </w:rPr>
        <w:t xml:space="preserve"> Енбекші ауылдық округі</w:t>
      </w:r>
    </w:p>
    <w:bookmarkEnd w:id="22"/>
    <w:bookmarkStart w:name="z38"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4"/>
    <w:p>
      <w:pPr>
        <w:spacing w:after="0"/>
        <w:ind w:left="0"/>
        <w:jc w:val="left"/>
      </w:pPr>
      <w:r>
        <w:rPr>
          <w:rFonts w:ascii="Times New Roman"/>
          <w:b/>
          <w:i w:val="false"/>
          <w:color w:val="000000"/>
        </w:rPr>
        <w:t xml:space="preserve"> Мусабек ауылдық округі</w:t>
      </w:r>
    </w:p>
    <w:bookmarkEnd w:id="24"/>
    <w:bookmarkStart w:name="z40"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6"/>
    <w:p>
      <w:pPr>
        <w:spacing w:after="0"/>
        <w:ind w:left="0"/>
        <w:jc w:val="left"/>
      </w:pPr>
      <w:r>
        <w:rPr>
          <w:rFonts w:ascii="Times New Roman"/>
          <w:b/>
          <w:i w:val="false"/>
          <w:color w:val="000000"/>
        </w:rPr>
        <w:t xml:space="preserve"> Қаблиса ауылдық округі</w:t>
      </w:r>
    </w:p>
    <w:bookmarkEnd w:id="26"/>
    <w:bookmarkStart w:name="z42"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28"/>
    <w:p>
      <w:pPr>
        <w:spacing w:after="0"/>
        <w:ind w:left="0"/>
        <w:jc w:val="left"/>
      </w:pPr>
      <w:r>
        <w:rPr>
          <w:rFonts w:ascii="Times New Roman"/>
          <w:b/>
          <w:i w:val="false"/>
          <w:color w:val="000000"/>
        </w:rPr>
        <w:t xml:space="preserve"> Лабасы ауылдық округі</w:t>
      </w:r>
    </w:p>
    <w:bookmarkEnd w:id="28"/>
    <w:bookmarkStart w:name="z44"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0"/>
    <w:p>
      <w:pPr>
        <w:spacing w:after="0"/>
        <w:ind w:left="0"/>
        <w:jc w:val="left"/>
      </w:pPr>
      <w:r>
        <w:rPr>
          <w:rFonts w:ascii="Times New Roman"/>
          <w:b/>
          <w:i w:val="false"/>
          <w:color w:val="000000"/>
        </w:rPr>
        <w:t xml:space="preserve"> Мұқаншы ауылдық округі</w:t>
      </w:r>
    </w:p>
    <w:bookmarkEnd w:id="30"/>
    <w:bookmarkStart w:name="z46"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2"/>
    <w:p>
      <w:pPr>
        <w:spacing w:after="0"/>
        <w:ind w:left="0"/>
        <w:jc w:val="left"/>
      </w:pPr>
      <w:r>
        <w:rPr>
          <w:rFonts w:ascii="Times New Roman"/>
          <w:b/>
          <w:i w:val="false"/>
          <w:color w:val="000000"/>
        </w:rPr>
        <w:t xml:space="preserve"> Мұқыры ауылдық округі</w:t>
      </w:r>
    </w:p>
    <w:bookmarkEnd w:id="32"/>
    <w:bookmarkStart w:name="z48"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4"/>
    <w:p>
      <w:pPr>
        <w:spacing w:after="0"/>
        <w:ind w:left="0"/>
        <w:jc w:val="left"/>
      </w:pPr>
      <w:r>
        <w:rPr>
          <w:rFonts w:ascii="Times New Roman"/>
          <w:b/>
          <w:i w:val="false"/>
          <w:color w:val="000000"/>
        </w:rPr>
        <w:t xml:space="preserve"> Жарлыөзек ауылдық округі</w:t>
      </w:r>
    </w:p>
    <w:bookmarkEnd w:id="34"/>
    <w:bookmarkStart w:name="z5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2023 жылғы 3 мамырдағы № 4-26 шешіміне қосымша</w:t>
            </w:r>
          </w:p>
        </w:tc>
      </w:tr>
    </w:tbl>
    <w:bookmarkStart w:name="z52" w:id="36"/>
    <w:p>
      <w:pPr>
        <w:spacing w:after="0"/>
        <w:ind w:left="0"/>
        <w:jc w:val="left"/>
      </w:pPr>
      <w:r>
        <w:rPr>
          <w:rFonts w:ascii="Times New Roman"/>
          <w:b/>
          <w:i w:val="false"/>
          <w:color w:val="000000"/>
        </w:rPr>
        <w:t xml:space="preserve"> Көксу ауданы бойынша 2023-2024 жылдарға арналған жайылымдарды басқару және оларды пайдалану жөніндегі жоспар</w:t>
      </w:r>
    </w:p>
    <w:bookmarkEnd w:id="36"/>
    <w:bookmarkStart w:name="z53" w:id="37"/>
    <w:p>
      <w:pPr>
        <w:spacing w:after="0"/>
        <w:ind w:left="0"/>
        <w:jc w:val="both"/>
      </w:pPr>
      <w:r>
        <w:rPr>
          <w:rFonts w:ascii="Times New Roman"/>
          <w:b w:val="false"/>
          <w:i w:val="false"/>
          <w:color w:val="000000"/>
          <w:sz w:val="28"/>
        </w:rPr>
        <w:t xml:space="preserve">
      Көксу ауданы бойынша 2023-2024 жылдарға арналған жайылымдарды басқару және оларды пайдалану жөніндегі жоспар (бұдан әрі - Жоспар) "Жайылымдар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 11064 тіркелген) бұйрығына сәйкес әзірленді.</w:t>
      </w:r>
    </w:p>
    <w:bookmarkEnd w:id="37"/>
    <w:bookmarkStart w:name="z54" w:id="38"/>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38"/>
    <w:bookmarkStart w:name="z55" w:id="39"/>
    <w:p>
      <w:pPr>
        <w:spacing w:after="0"/>
        <w:ind w:left="0"/>
        <w:jc w:val="both"/>
      </w:pPr>
      <w:r>
        <w:rPr>
          <w:rFonts w:ascii="Times New Roman"/>
          <w:b w:val="false"/>
          <w:i w:val="false"/>
          <w:color w:val="000000"/>
          <w:sz w:val="28"/>
        </w:rPr>
        <w:t>
      Жоспар:</w:t>
      </w:r>
    </w:p>
    <w:bookmarkEnd w:id="39"/>
    <w:bookmarkStart w:name="z56" w:id="40"/>
    <w:p>
      <w:pPr>
        <w:spacing w:after="0"/>
        <w:ind w:left="0"/>
        <w:jc w:val="both"/>
      </w:pPr>
      <w:r>
        <w:rPr>
          <w:rFonts w:ascii="Times New Roman"/>
          <w:b w:val="false"/>
          <w:i w:val="false"/>
          <w:color w:val="000000"/>
          <w:sz w:val="28"/>
        </w:rPr>
        <w:t>
      1. осы жоспардың 1-қосымшасына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40"/>
    <w:bookmarkStart w:name="z57" w:id="41"/>
    <w:p>
      <w:pPr>
        <w:spacing w:after="0"/>
        <w:ind w:left="0"/>
        <w:jc w:val="both"/>
      </w:pPr>
      <w:r>
        <w:rPr>
          <w:rFonts w:ascii="Times New Roman"/>
          <w:b w:val="false"/>
          <w:i w:val="false"/>
          <w:color w:val="000000"/>
          <w:sz w:val="28"/>
        </w:rPr>
        <w:t>
      2. осы жоспардың 2-қосымшасына сәйкес жайылым айналымдарының қолайлы схемаларын;</w:t>
      </w:r>
    </w:p>
    <w:bookmarkEnd w:id="41"/>
    <w:bookmarkStart w:name="z58" w:id="42"/>
    <w:p>
      <w:pPr>
        <w:spacing w:after="0"/>
        <w:ind w:left="0"/>
        <w:jc w:val="both"/>
      </w:pPr>
      <w:r>
        <w:rPr>
          <w:rFonts w:ascii="Times New Roman"/>
          <w:b w:val="false"/>
          <w:i w:val="false"/>
          <w:color w:val="000000"/>
          <w:sz w:val="28"/>
        </w:rPr>
        <w:t>
      3. осы жоспардың 3-қосымшасына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42"/>
    <w:bookmarkStart w:name="z59" w:id="43"/>
    <w:p>
      <w:pPr>
        <w:spacing w:after="0"/>
        <w:ind w:left="0"/>
        <w:jc w:val="both"/>
      </w:pPr>
      <w:r>
        <w:rPr>
          <w:rFonts w:ascii="Times New Roman"/>
          <w:b w:val="false"/>
          <w:i w:val="false"/>
          <w:color w:val="000000"/>
          <w:sz w:val="28"/>
        </w:rPr>
        <w:t>
      4. осы жоспардың 4-қосымшасына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43"/>
    <w:bookmarkStart w:name="z60" w:id="44"/>
    <w:p>
      <w:pPr>
        <w:spacing w:after="0"/>
        <w:ind w:left="0"/>
        <w:jc w:val="both"/>
      </w:pPr>
      <w:r>
        <w:rPr>
          <w:rFonts w:ascii="Times New Roman"/>
          <w:b w:val="false"/>
          <w:i w:val="false"/>
          <w:color w:val="000000"/>
          <w:sz w:val="28"/>
        </w:rPr>
        <w:t>
      5. осы жоспардың 5-қосымшасына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bookmarkEnd w:id="44"/>
    <w:bookmarkStart w:name="z61" w:id="45"/>
    <w:p>
      <w:pPr>
        <w:spacing w:after="0"/>
        <w:ind w:left="0"/>
        <w:jc w:val="both"/>
      </w:pPr>
      <w:r>
        <w:rPr>
          <w:rFonts w:ascii="Times New Roman"/>
          <w:b w:val="false"/>
          <w:i w:val="false"/>
          <w:color w:val="000000"/>
          <w:sz w:val="28"/>
        </w:rPr>
        <w:t>
      6. осы жоспардың 6-қосымшасына сәйкес ауыл, ауылдық округ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схемасын;</w:t>
      </w:r>
    </w:p>
    <w:bookmarkEnd w:id="45"/>
    <w:bookmarkStart w:name="z62" w:id="46"/>
    <w:p>
      <w:pPr>
        <w:spacing w:after="0"/>
        <w:ind w:left="0"/>
        <w:jc w:val="both"/>
      </w:pPr>
      <w:r>
        <w:rPr>
          <w:rFonts w:ascii="Times New Roman"/>
          <w:b w:val="false"/>
          <w:i w:val="false"/>
          <w:color w:val="000000"/>
          <w:sz w:val="28"/>
        </w:rPr>
        <w:t>
      7. осы жоспардың 7-қосымшасына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46"/>
    <w:bookmarkStart w:name="z63" w:id="47"/>
    <w:p>
      <w:pPr>
        <w:spacing w:after="0"/>
        <w:ind w:left="0"/>
        <w:jc w:val="both"/>
      </w:pPr>
      <w:r>
        <w:rPr>
          <w:rFonts w:ascii="Times New Roman"/>
          <w:b w:val="false"/>
          <w:i w:val="false"/>
          <w:color w:val="000000"/>
          <w:sz w:val="28"/>
        </w:rPr>
        <w:t>
      7-1. Көксу ауданының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негізінде, мемлекет мұқтажы үшін қайтарылатын ауыл шаруашылығы мақсатындағы жайылымдық алқаптардың экспликациясы.</w:t>
      </w:r>
    </w:p>
    <w:bookmarkEnd w:id="47"/>
    <w:bookmarkStart w:name="z64" w:id="4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bookmarkEnd w:id="48"/>
    <w:bookmarkStart w:name="z65" w:id="49"/>
    <w:p>
      <w:pPr>
        <w:spacing w:after="0"/>
        <w:ind w:left="0"/>
        <w:jc w:val="both"/>
      </w:pPr>
      <w:r>
        <w:rPr>
          <w:rFonts w:ascii="Times New Roman"/>
          <w:b w:val="false"/>
          <w:i w:val="false"/>
          <w:color w:val="000000"/>
          <w:sz w:val="28"/>
        </w:rPr>
        <w:t>
      Ауданның әкімшілік-аумақтық бөлінісі 10 ауылдық округтен, 34 ауылдық елді мекеннен тұрады.</w:t>
      </w:r>
    </w:p>
    <w:bookmarkEnd w:id="49"/>
    <w:bookmarkStart w:name="z66" w:id="50"/>
    <w:p>
      <w:pPr>
        <w:spacing w:after="0"/>
        <w:ind w:left="0"/>
        <w:jc w:val="both"/>
      </w:pPr>
      <w:r>
        <w:rPr>
          <w:rFonts w:ascii="Times New Roman"/>
          <w:b w:val="false"/>
          <w:i w:val="false"/>
          <w:color w:val="000000"/>
          <w:sz w:val="28"/>
        </w:rPr>
        <w:t>
       Көксу ауданының жалпы жерінің көлемі 706,7 мың гектар, оның ішінде жайылымдық жерлер 498,1 га.</w:t>
      </w:r>
    </w:p>
    <w:bookmarkEnd w:id="50"/>
    <w:bookmarkStart w:name="z67" w:id="51"/>
    <w:p>
      <w:pPr>
        <w:spacing w:after="0"/>
        <w:ind w:left="0"/>
        <w:jc w:val="both"/>
      </w:pPr>
      <w:r>
        <w:rPr>
          <w:rFonts w:ascii="Times New Roman"/>
          <w:b w:val="false"/>
          <w:i w:val="false"/>
          <w:color w:val="000000"/>
          <w:sz w:val="28"/>
        </w:rPr>
        <w:t>
      Жер санаттары бойынша келесідей бөлінеді:</w:t>
      </w:r>
    </w:p>
    <w:bookmarkEnd w:id="51"/>
    <w:bookmarkStart w:name="z68" w:id="52"/>
    <w:p>
      <w:pPr>
        <w:spacing w:after="0"/>
        <w:ind w:left="0"/>
        <w:jc w:val="both"/>
      </w:pPr>
      <w:r>
        <w:rPr>
          <w:rFonts w:ascii="Times New Roman"/>
          <w:b w:val="false"/>
          <w:i w:val="false"/>
          <w:color w:val="000000"/>
          <w:sz w:val="28"/>
        </w:rPr>
        <w:t>
      ауыл шаруашылығы нысанындағы жерлер 540,3 мың гектар;</w:t>
      </w:r>
    </w:p>
    <w:bookmarkEnd w:id="52"/>
    <w:bookmarkStart w:name="z69" w:id="53"/>
    <w:p>
      <w:pPr>
        <w:spacing w:after="0"/>
        <w:ind w:left="0"/>
        <w:jc w:val="both"/>
      </w:pPr>
      <w:r>
        <w:rPr>
          <w:rFonts w:ascii="Times New Roman"/>
          <w:b w:val="false"/>
          <w:i w:val="false"/>
          <w:color w:val="000000"/>
          <w:sz w:val="28"/>
        </w:rPr>
        <w:t>
      елді мекен жерлері 32,9 мың гектар;</w:t>
      </w:r>
    </w:p>
    <w:bookmarkEnd w:id="53"/>
    <w:bookmarkStart w:name="z70" w:id="5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арналған өзге де жерлер - 2,3 мың гектар;</w:t>
      </w:r>
    </w:p>
    <w:bookmarkEnd w:id="54"/>
    <w:bookmarkStart w:name="z71" w:id="55"/>
    <w:p>
      <w:pPr>
        <w:spacing w:after="0"/>
        <w:ind w:left="0"/>
        <w:jc w:val="both"/>
      </w:pPr>
      <w:r>
        <w:rPr>
          <w:rFonts w:ascii="Times New Roman"/>
          <w:b w:val="false"/>
          <w:i w:val="false"/>
          <w:color w:val="000000"/>
          <w:sz w:val="28"/>
        </w:rPr>
        <w:t>
      орман қорының жерлері 14,0 мың гектар;</w:t>
      </w:r>
    </w:p>
    <w:bookmarkEnd w:id="55"/>
    <w:bookmarkStart w:name="z72" w:id="56"/>
    <w:p>
      <w:pPr>
        <w:spacing w:after="0"/>
        <w:ind w:left="0"/>
        <w:jc w:val="both"/>
      </w:pPr>
      <w:r>
        <w:rPr>
          <w:rFonts w:ascii="Times New Roman"/>
          <w:b w:val="false"/>
          <w:i w:val="false"/>
          <w:color w:val="000000"/>
          <w:sz w:val="28"/>
        </w:rPr>
        <w:t>
      су қорының жерлері 0,4 мың гектар;</w:t>
      </w:r>
    </w:p>
    <w:bookmarkEnd w:id="56"/>
    <w:bookmarkStart w:name="z73" w:id="57"/>
    <w:p>
      <w:pPr>
        <w:spacing w:after="0"/>
        <w:ind w:left="0"/>
        <w:jc w:val="both"/>
      </w:pPr>
      <w:r>
        <w:rPr>
          <w:rFonts w:ascii="Times New Roman"/>
          <w:b w:val="false"/>
          <w:i w:val="false"/>
          <w:color w:val="000000"/>
          <w:sz w:val="28"/>
        </w:rPr>
        <w:t>
      босалқы жер қоры 102,9 мың гектар.</w:t>
      </w:r>
    </w:p>
    <w:bookmarkEnd w:id="57"/>
    <w:bookmarkStart w:name="z74" w:id="58"/>
    <w:p>
      <w:pPr>
        <w:spacing w:after="0"/>
        <w:ind w:left="0"/>
        <w:jc w:val="both"/>
      </w:pPr>
      <w:r>
        <w:rPr>
          <w:rFonts w:ascii="Times New Roman"/>
          <w:b w:val="false"/>
          <w:i w:val="false"/>
          <w:color w:val="000000"/>
          <w:sz w:val="28"/>
        </w:rPr>
        <w:t>
      Көксу ауданының климаты континенталды. Жылдық жауын-шашын мөлшері жазық аймақтарда 150-260 мм, таулы аймақтарда 350-550 мм. Қаңтардың орташа температурасы -12-16°С, шілдеде +18+23°С.</w:t>
      </w:r>
    </w:p>
    <w:bookmarkEnd w:id="58"/>
    <w:bookmarkStart w:name="z75" w:id="59"/>
    <w:p>
      <w:pPr>
        <w:spacing w:after="0"/>
        <w:ind w:left="0"/>
        <w:jc w:val="both"/>
      </w:pPr>
      <w:r>
        <w:rPr>
          <w:rFonts w:ascii="Times New Roman"/>
          <w:b w:val="false"/>
          <w:i w:val="false"/>
          <w:color w:val="000000"/>
          <w:sz w:val="28"/>
        </w:rPr>
        <w:t>
      Жазық даласы жартылай шөлейтті сұры-қоңыр топырақтан, ал тау бөктері ашық-қоңыр, қара топырақтан тұрады.</w:t>
      </w:r>
    </w:p>
    <w:bookmarkEnd w:id="59"/>
    <w:bookmarkStart w:name="z76" w:id="60"/>
    <w:p>
      <w:pPr>
        <w:spacing w:after="0"/>
        <w:ind w:left="0"/>
        <w:jc w:val="both"/>
      </w:pPr>
      <w:r>
        <w:rPr>
          <w:rFonts w:ascii="Times New Roman"/>
          <w:b w:val="false"/>
          <w:i w:val="false"/>
          <w:color w:val="000000"/>
          <w:sz w:val="28"/>
        </w:rPr>
        <w:t>
      Аудан аумағында Көксу, Быжы, Жарлыөзек, Мұқыры, Мұқаншы өзендері ағып жатыр.</w:t>
      </w:r>
    </w:p>
    <w:bookmarkEnd w:id="60"/>
    <w:bookmarkStart w:name="z77" w:id="61"/>
    <w:p>
      <w:pPr>
        <w:spacing w:after="0"/>
        <w:ind w:left="0"/>
        <w:jc w:val="both"/>
      </w:pPr>
      <w:r>
        <w:rPr>
          <w:rFonts w:ascii="Times New Roman"/>
          <w:b w:val="false"/>
          <w:i w:val="false"/>
          <w:color w:val="000000"/>
          <w:sz w:val="28"/>
        </w:rPr>
        <w:t>
      Аудан аумағында өсімдіктердің 109 түрі тараған. Ең көп таралған үш тұқымдастар: дәнді, күрделі гүлділер және бұлдырлар.</w:t>
      </w:r>
    </w:p>
    <w:bookmarkEnd w:id="61"/>
    <w:bookmarkStart w:name="z78" w:id="62"/>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w:t>
      </w:r>
    </w:p>
    <w:bookmarkEnd w:id="62"/>
    <w:bookmarkStart w:name="z79" w:id="63"/>
    <w:p>
      <w:pPr>
        <w:spacing w:after="0"/>
        <w:ind w:left="0"/>
        <w:jc w:val="both"/>
      </w:pPr>
      <w:r>
        <w:rPr>
          <w:rFonts w:ascii="Times New Roman"/>
          <w:b w:val="false"/>
          <w:i w:val="false"/>
          <w:color w:val="000000"/>
          <w:sz w:val="28"/>
        </w:rPr>
        <w:t>
      Көксу ауданында 14 ветеринариялық станциялар, 14 қолдан ұрықтандыру пункті және 14 мал көмінділері жұмыс істейді.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2023-2024 жылдарға арналған жайылымдарды басқару және оларды пайдалану жөніндегі жоспарға 7-қосымша</w:t>
            </w:r>
          </w:p>
        </w:tc>
      </w:tr>
    </w:tbl>
    <w:bookmarkStart w:name="z81" w:id="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Наурыз айының</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 он күндігі Мамыр айының </w:t>
            </w:r>
          </w:p>
          <w:p>
            <w:pPr>
              <w:spacing w:after="20"/>
              <w:ind w:left="20"/>
              <w:jc w:val="both"/>
            </w:pPr>
            <w:r>
              <w:rPr>
                <w:rFonts w:ascii="Times New Roman"/>
                <w:b w:val="false"/>
                <w:i w:val="false"/>
                <w:color w:val="000000"/>
                <w:sz w:val="20"/>
              </w:rPr>
              <w:t>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xml:space="preserve">
Мамыр айының </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ІІ-ші он күндігі Қазан айының </w:t>
            </w:r>
          </w:p>
          <w:p>
            <w:pPr>
              <w:spacing w:after="20"/>
              <w:ind w:left="20"/>
              <w:jc w:val="both"/>
            </w:pPr>
            <w:r>
              <w:rPr>
                <w:rFonts w:ascii="Times New Roman"/>
                <w:b w:val="false"/>
                <w:i w:val="false"/>
                <w:color w:val="000000"/>
                <w:sz w:val="20"/>
              </w:rPr>
              <w:t>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xml:space="preserve">
Қазан айының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ІІ-ші он күндігі Қараша айының </w:t>
            </w:r>
          </w:p>
          <w:p>
            <w:pPr>
              <w:spacing w:after="20"/>
              <w:ind w:left="20"/>
              <w:jc w:val="both"/>
            </w:pPr>
            <w:r>
              <w:rPr>
                <w:rFonts w:ascii="Times New Roman"/>
                <w:b w:val="false"/>
                <w:i w:val="false"/>
                <w:color w:val="000000"/>
                <w:sz w:val="20"/>
              </w:rPr>
              <w:t>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xml:space="preserve">
Қараша айының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ІІІ-ші он күндігі Наурыз айының </w:t>
            </w:r>
          </w:p>
          <w:p>
            <w:pPr>
              <w:spacing w:after="20"/>
              <w:ind w:left="20"/>
              <w:jc w:val="both"/>
            </w:pPr>
            <w:r>
              <w:rPr>
                <w:rFonts w:ascii="Times New Roman"/>
                <w:b w:val="false"/>
                <w:i w:val="false"/>
                <w:color w:val="000000"/>
                <w:sz w:val="20"/>
              </w:rPr>
              <w:t>
ІІ-ші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xml:space="preserve">
Наурыз айының </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І-ші он күндігі Мамыр айының</w:t>
            </w:r>
          </w:p>
          <w:p>
            <w:pPr>
              <w:spacing w:after="20"/>
              <w:ind w:left="20"/>
              <w:jc w:val="both"/>
            </w:pPr>
            <w:r>
              <w:rPr>
                <w:rFonts w:ascii="Times New Roman"/>
                <w:b w:val="false"/>
                <w:i w:val="false"/>
                <w:color w:val="000000"/>
                <w:sz w:val="20"/>
              </w:rPr>
              <w:t>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Мамыр айының</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ІІ-ші он күндігі Қазан айының </w:t>
            </w:r>
          </w:p>
          <w:p>
            <w:pPr>
              <w:spacing w:after="20"/>
              <w:ind w:left="20"/>
              <w:jc w:val="both"/>
            </w:pPr>
            <w:r>
              <w:rPr>
                <w:rFonts w:ascii="Times New Roman"/>
                <w:b w:val="false"/>
                <w:i w:val="false"/>
                <w:color w:val="000000"/>
                <w:sz w:val="20"/>
              </w:rPr>
              <w:t>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Қазан айының</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ІІ-ші он күндігі Қараша айының</w:t>
            </w:r>
          </w:p>
          <w:p>
            <w:pPr>
              <w:spacing w:after="20"/>
              <w:ind w:left="20"/>
              <w:jc w:val="both"/>
            </w:pPr>
            <w:r>
              <w:rPr>
                <w:rFonts w:ascii="Times New Roman"/>
                <w:b w:val="false"/>
                <w:i w:val="false"/>
                <w:color w:val="000000"/>
                <w:sz w:val="20"/>
              </w:rPr>
              <w:t>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xml:space="preserve">
Қараша айының </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ІІІ-ші он күндігі Наурыз айының </w:t>
            </w:r>
          </w:p>
          <w:p>
            <w:pPr>
              <w:spacing w:after="20"/>
              <w:ind w:left="20"/>
              <w:jc w:val="both"/>
            </w:pPr>
            <w:r>
              <w:rPr>
                <w:rFonts w:ascii="Times New Roman"/>
                <w:b w:val="false"/>
                <w:i w:val="false"/>
                <w:color w:val="000000"/>
                <w:sz w:val="20"/>
              </w:rPr>
              <w:t>
І-ші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