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c856" w14:textId="a16c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Кербұлақ аудандық мәслихатының 2023 жылғы 26 сәуірдегі № 03-28 шешімі. Күші жойылды - Жетісу облысы Кербұлақ аудандық мәслихатының 2025 жылғы 29 тамыздағы № 27-212 шешімімен</w:t>
      </w:r>
    </w:p>
    <w:p>
      <w:pPr>
        <w:spacing w:after="0"/>
        <w:ind w:left="0"/>
        <w:jc w:val="both"/>
      </w:pPr>
      <w:bookmarkStart w:name="z142" w:id="0"/>
      <w:r>
        <w:rPr>
          <w:rFonts w:ascii="Times New Roman"/>
          <w:b w:val="false"/>
          <w:i w:val="false"/>
          <w:color w:val="ff0000"/>
          <w:sz w:val="28"/>
        </w:rPr>
        <w:t xml:space="preserve">
      Ескерту. Күші жойылды - Жетісу облысы Кербұлақ аудандық мәслихатының 29.08.2025 </w:t>
      </w:r>
      <w:r>
        <w:rPr>
          <w:rFonts w:ascii="Times New Roman"/>
          <w:b w:val="false"/>
          <w:i w:val="false"/>
          <w:color w:val="ff0000"/>
          <w:sz w:val="28"/>
        </w:rPr>
        <w:t>№ 27-212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Кербұлақ аудандық мәслихаты ШЕШТІ:</w:t>
      </w:r>
    </w:p>
    <w:bookmarkStart w:name="z143" w:id="1"/>
    <w:p>
      <w:pPr>
        <w:spacing w:after="0"/>
        <w:ind w:left="0"/>
        <w:jc w:val="both"/>
      </w:pPr>
      <w:r>
        <w:rPr>
          <w:rFonts w:ascii="Times New Roman"/>
          <w:b w:val="false"/>
          <w:i w:val="false"/>
          <w:color w:val="000000"/>
          <w:sz w:val="28"/>
        </w:rPr>
        <w:t>
      1. Кербұлақ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44" w:id="2"/>
    <w:p>
      <w:pPr>
        <w:spacing w:after="0"/>
        <w:ind w:left="0"/>
        <w:jc w:val="both"/>
      </w:pPr>
      <w:r>
        <w:rPr>
          <w:rFonts w:ascii="Times New Roman"/>
          <w:b w:val="false"/>
          <w:i w:val="false"/>
          <w:color w:val="000000"/>
          <w:sz w:val="28"/>
        </w:rPr>
        <w:t>
      2. Осы шешімнің орындалуын бақылау Кербұлақ аудандық мәслихаты аппаратының басшысы Рақымбекова Гүлмира Әбдіғалиқызына жүктелсін.</w:t>
      </w:r>
    </w:p>
    <w:bookmarkEnd w:id="2"/>
    <w:bookmarkStart w:name="z145"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"___" ___________ № _____ шешіміне қосымша</w:t>
            </w:r>
          </w:p>
        </w:tc>
      </w:tr>
    </w:tbl>
    <w:bookmarkStart w:name="z7" w:id="4"/>
    <w:p>
      <w:pPr>
        <w:spacing w:after="0"/>
        <w:ind w:left="0"/>
        <w:jc w:val="both"/>
      </w:pPr>
      <w:r>
        <w:rPr>
          <w:rFonts w:ascii="Times New Roman"/>
          <w:b w:val="false"/>
          <w:i w:val="false"/>
          <w:color w:val="ff0000"/>
          <w:sz w:val="28"/>
        </w:rPr>
        <w:t xml:space="preserve">
      Ескерту. Әдістемесінің 2 - тармақтың 12) тармағы, 6 - тармақтың екінші абзацы мен 6 - тарауы 31.08.2023 дейін әрекет етеді - Жетісу облысы Кербұлақ аудандық мәслихатының 04.08.2023 </w:t>
      </w:r>
      <w:r>
        <w:rPr>
          <w:rFonts w:ascii="Times New Roman"/>
          <w:b w:val="false"/>
          <w:i w:val="false"/>
          <w:color w:val="ff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"Кербұлақ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1.Осы "Кербұлақ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1-тармағының 2) тармақшасына (бұдан әрі - Үлгілік әдістеме) сәйкес әзірленді және "Кербұлақ аудандық мәслихатының аппараты" мемлекеттік мекемесінің "Б" корпусы мемлекеттік әкімшілік қызметшілерінің (бұдан әрі – Кербұлақ аудандық мәслихаты аппаратының басшысы және "Б" корпусының қызметшілері)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Кербұлақ аудандық мәслихатының бірінші басшысы бекітеді.</w:t>
      </w:r>
    </w:p>
    <w:bookmarkEnd w:id="7"/>
    <w:bookmarkStart w:name="z11" w:id="8"/>
    <w:p>
      <w:pPr>
        <w:spacing w:after="0"/>
        <w:ind w:left="0"/>
        <w:jc w:val="both"/>
      </w:pPr>
      <w:r>
        <w:rPr>
          <w:rFonts w:ascii="Times New Roman"/>
          <w:b w:val="false"/>
          <w:i w:val="false"/>
          <w:color w:val="000000"/>
          <w:sz w:val="28"/>
        </w:rPr>
        <w:t>
      3.Осы Әдістемеде пайдаланылатын негізгі ұғымдар:</w:t>
      </w:r>
    </w:p>
    <w:bookmarkEnd w:id="8"/>
    <w:bookmarkStart w:name="z1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4" w:id="11"/>
    <w:p>
      <w:pPr>
        <w:spacing w:after="0"/>
        <w:ind w:left="0"/>
        <w:jc w:val="both"/>
      </w:pPr>
      <w:r>
        <w:rPr>
          <w:rFonts w:ascii="Times New Roman"/>
          <w:b w:val="false"/>
          <w:i w:val="false"/>
          <w:color w:val="000000"/>
          <w:sz w:val="28"/>
        </w:rPr>
        <w:t>
      3) бағалаушы адам – "Кербұлақ аудандық мәслихатының аппараты" мемлекеттік мекемесіқызметінің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5" w:id="12"/>
    <w:p>
      <w:pPr>
        <w:spacing w:after="0"/>
        <w:ind w:left="0"/>
        <w:jc w:val="both"/>
      </w:pPr>
      <w:r>
        <w:rPr>
          <w:rFonts w:ascii="Times New Roman"/>
          <w:b w:val="false"/>
          <w:i w:val="false"/>
          <w:color w:val="000000"/>
          <w:sz w:val="28"/>
        </w:rPr>
        <w:t>
      4) Кербұлақ аудандық мәслихат аппаратының басшысы – Е-2 санатының "Б" корпусының мемлекеттік әкімшілік қызметшісі;</w:t>
      </w:r>
    </w:p>
    <w:bookmarkEnd w:id="12"/>
    <w:bookmarkStart w:name="z16" w:id="13"/>
    <w:p>
      <w:pPr>
        <w:spacing w:after="0"/>
        <w:ind w:left="0"/>
        <w:jc w:val="both"/>
      </w:pPr>
      <w:r>
        <w:rPr>
          <w:rFonts w:ascii="Times New Roman"/>
          <w:b w:val="false"/>
          <w:i w:val="false"/>
          <w:color w:val="000000"/>
          <w:sz w:val="28"/>
        </w:rPr>
        <w:t>
      5) "Б" корпусының қызметшісі – Кербұлақ аудандық мәслихат аппаратының басшысын қоспағанда, "Б" корпусының мемлекеттік әкімшілік қызметін атқаратын адам;</w:t>
      </w:r>
    </w:p>
    <w:bookmarkEnd w:id="13"/>
    <w:bookmarkStart w:name="z17" w:id="14"/>
    <w:p>
      <w:pPr>
        <w:spacing w:after="0"/>
        <w:ind w:left="0"/>
        <w:jc w:val="both"/>
      </w:pPr>
      <w:r>
        <w:rPr>
          <w:rFonts w:ascii="Times New Roman"/>
          <w:b w:val="false"/>
          <w:i w:val="false"/>
          <w:color w:val="000000"/>
          <w:sz w:val="28"/>
        </w:rPr>
        <w:t>
      6) бағаланатын адам – Кербұлақ аудандық мәслихаты аппаратының басшысы немесе "Б" корпусының қызметшісі;</w:t>
      </w:r>
    </w:p>
    <w:bookmarkEnd w:id="14"/>
    <w:bookmarkStart w:name="z18" w:id="15"/>
    <w:p>
      <w:pPr>
        <w:spacing w:after="0"/>
        <w:ind w:left="0"/>
        <w:jc w:val="both"/>
      </w:pPr>
      <w:r>
        <w:rPr>
          <w:rFonts w:ascii="Times New Roman"/>
          <w:b w:val="false"/>
          <w:i w:val="false"/>
          <w:color w:val="000000"/>
          <w:sz w:val="28"/>
        </w:rPr>
        <w:t>
      7) нысаналы мақсатты индикаторлар (бұдан әрі – НМИ) – Кербұлақ аудандық мәслихаты аппаратының басшысы үшін белгіленетін және "Кербұлақ аудандық мәслихатының аппараты" мемлекеттік мекемесі қызметінің тиімділігін арттыруға бағытталған көрсеткіштер;</w:t>
      </w:r>
    </w:p>
    <w:bookmarkEnd w:id="15"/>
    <w:bookmarkStart w:name="z1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2" w:id="19"/>
    <w:p>
      <w:pPr>
        <w:spacing w:after="0"/>
        <w:ind w:left="0"/>
        <w:jc w:val="both"/>
      </w:pPr>
      <w:r>
        <w:rPr>
          <w:rFonts w:ascii="Times New Roman"/>
          <w:b w:val="false"/>
          <w:i w:val="false"/>
          <w:color w:val="000000"/>
          <w:sz w:val="28"/>
        </w:rPr>
        <w:t>
      11)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Жетісу облысы Кербұлақ аудандық мәслихатының 04.08.2023 </w:t>
      </w:r>
      <w:r>
        <w:rPr>
          <w:rFonts w:ascii="Times New Roman"/>
          <w:b w:val="false"/>
          <w:i w:val="false"/>
          <w:color w:val="00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04.08.2023 </w:t>
      </w:r>
      <w:r>
        <w:rPr>
          <w:rFonts w:ascii="Times New Roman"/>
          <w:b w:val="false"/>
          <w:i w:val="false"/>
          <w:color w:val="00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6"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7"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04.08.2023 </w:t>
      </w:r>
      <w:r>
        <w:rPr>
          <w:rFonts w:ascii="Times New Roman"/>
          <w:b w:val="false"/>
          <w:i w:val="false"/>
          <w:color w:val="00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29"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0"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1"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2"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3"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5"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04.08.2023 </w:t>
      </w:r>
      <w:r>
        <w:rPr>
          <w:rFonts w:ascii="Times New Roman"/>
          <w:b w:val="false"/>
          <w:i w:val="false"/>
          <w:color w:val="00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7" w:id="33"/>
    <w:p>
      <w:pPr>
        <w:spacing w:after="0"/>
        <w:ind w:left="0"/>
        <w:jc w:val="both"/>
      </w:pPr>
      <w:r>
        <w:rPr>
          <w:rFonts w:ascii="Times New Roman"/>
          <w:b w:val="false"/>
          <w:i w:val="false"/>
          <w:color w:val="000000"/>
          <w:sz w:val="28"/>
        </w:rPr>
        <w:t>
      11. Бағалауды ұйымдастырушылық сүйемелдеуді Кербұлақ аудандық мәслихат аппаратының кадр мәселелерімен айналысатын аппарат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3"/>
    <w:bookmarkStart w:name="z38" w:id="34"/>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39" w:id="35"/>
    <w:p>
      <w:pPr>
        <w:spacing w:after="0"/>
        <w:ind w:left="0"/>
        <w:jc w:val="both"/>
      </w:pPr>
      <w:r>
        <w:rPr>
          <w:rFonts w:ascii="Times New Roman"/>
          <w:b w:val="false"/>
          <w:i w:val="false"/>
          <w:color w:val="000000"/>
          <w:sz w:val="28"/>
        </w:rPr>
        <w:t>
      12. Кадр мәселелерімен айналысатын аппарат маманы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04.08.2023 </w:t>
      </w:r>
      <w:r>
        <w:rPr>
          <w:rFonts w:ascii="Times New Roman"/>
          <w:b w:val="false"/>
          <w:i w:val="false"/>
          <w:color w:val="00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1"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2"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3"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39"/>
    <w:bookmarkStart w:name="z44"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мәселелерімен айналысатын аппарат маманы қарастырады.</w:t>
      </w:r>
    </w:p>
    <w:bookmarkEnd w:id="40"/>
    <w:bookmarkStart w:name="z45"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6" w:id="42"/>
    <w:p>
      <w:pPr>
        <w:spacing w:after="0"/>
        <w:ind w:left="0"/>
        <w:jc w:val="both"/>
      </w:pPr>
      <w:r>
        <w:rPr>
          <w:rFonts w:ascii="Times New Roman"/>
          <w:b w:val="false"/>
          <w:i w:val="false"/>
          <w:color w:val="000000"/>
          <w:sz w:val="28"/>
        </w:rPr>
        <w:t>
      1) "Кербұлақ аудандық мәслихатының аппараты" мемлекеттік мекемесі жұмысының есептік кезеңдегі жалпы нәтижесі жөнінде бағаланушы адамдардың назарына жеткізу;</w:t>
      </w:r>
    </w:p>
    <w:bookmarkEnd w:id="42"/>
    <w:bookmarkStart w:name="z47"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8"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49"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0"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1"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2"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3"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4" w:id="50"/>
    <w:p>
      <w:pPr>
        <w:spacing w:after="0"/>
        <w:ind w:left="0"/>
        <w:jc w:val="both"/>
      </w:pPr>
      <w:r>
        <w:rPr>
          <w:rFonts w:ascii="Times New Roman"/>
          <w:b w:val="false"/>
          <w:i w:val="false"/>
          <w:color w:val="000000"/>
          <w:sz w:val="28"/>
        </w:rPr>
        <w:t>
      20. Кербұлақ аудандық мәслихаты аппаратының басшысы мыналарға жауапты болады:</w:t>
      </w:r>
    </w:p>
    <w:bookmarkEnd w:id="50"/>
    <w:bookmarkStart w:name="z55"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6" w:id="52"/>
    <w:p>
      <w:pPr>
        <w:spacing w:after="0"/>
        <w:ind w:left="0"/>
        <w:jc w:val="both"/>
      </w:pPr>
      <w:r>
        <w:rPr>
          <w:rFonts w:ascii="Times New Roman"/>
          <w:b w:val="false"/>
          <w:i w:val="false"/>
          <w:color w:val="000000"/>
          <w:sz w:val="28"/>
        </w:rPr>
        <w:t>
      2) НМИ уақтылы талдау мен келісу;</w:t>
      </w:r>
    </w:p>
    <w:bookmarkEnd w:id="52"/>
    <w:bookmarkStart w:name="z57"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8"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59"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0" w:id="56"/>
    <w:p>
      <w:pPr>
        <w:spacing w:after="0"/>
        <w:ind w:left="0"/>
        <w:jc w:val="both"/>
      </w:pPr>
      <w:r>
        <w:rPr>
          <w:rFonts w:ascii="Times New Roman"/>
          <w:b w:val="false"/>
          <w:i w:val="false"/>
          <w:color w:val="000000"/>
          <w:sz w:val="28"/>
        </w:rPr>
        <w:t>
      21. Бағалау нәтижелері бағаланатын адамға, бағалаушы адамға, Кербұлақ аудандық мәслихаты аппаратының басшысына және калибрлеу сессияларының қатысушыларына ғана белгілі болуы мүмкін.</w:t>
      </w:r>
    </w:p>
    <w:bookmarkEnd w:id="56"/>
    <w:bookmarkStart w:name="z61" w:id="57"/>
    <w:p>
      <w:pPr>
        <w:spacing w:after="0"/>
        <w:ind w:left="0"/>
        <w:jc w:val="left"/>
      </w:pPr>
      <w:r>
        <w:rPr>
          <w:rFonts w:ascii="Times New Roman"/>
          <w:b/>
          <w:i w:val="false"/>
          <w:color w:val="000000"/>
        </w:rPr>
        <w:t xml:space="preserve"> 2-тарау. Кербұлақ аудандық мәслихат аппараты басшысының НМИ қол жеткізуі бойынша бағалау тәртібі</w:t>
      </w:r>
    </w:p>
    <w:bookmarkEnd w:id="57"/>
    <w:bookmarkStart w:name="z62" w:id="58"/>
    <w:p>
      <w:pPr>
        <w:spacing w:after="0"/>
        <w:ind w:left="0"/>
        <w:jc w:val="both"/>
      </w:pPr>
      <w:r>
        <w:rPr>
          <w:rFonts w:ascii="Times New Roman"/>
          <w:b w:val="false"/>
          <w:i w:val="false"/>
          <w:color w:val="000000"/>
          <w:sz w:val="28"/>
        </w:rPr>
        <w:t>
      22. Кербұлақ аудандық мәслихат аппараты басшысының қызметін бағалау НМИ жетістіктерін бағалау әдісі негізінде жүзеге асырылады.</w:t>
      </w:r>
    </w:p>
    <w:bookmarkEnd w:id="58"/>
    <w:bookmarkStart w:name="z63" w:id="59"/>
    <w:p>
      <w:pPr>
        <w:spacing w:after="0"/>
        <w:ind w:left="0"/>
        <w:jc w:val="both"/>
      </w:pPr>
      <w:r>
        <w:rPr>
          <w:rFonts w:ascii="Times New Roman"/>
          <w:b w:val="false"/>
          <w:i w:val="false"/>
          <w:color w:val="000000"/>
          <w:sz w:val="28"/>
        </w:rPr>
        <w:t>
      23. НМИ-ды бағалаушы адаммен кадр мәселелерімен айналысатын аппарат маманының келісімімен Үлгілік әдістеменің 1-қосымшасына сәйкес нысан бойынша бағаланатын кезең басталғаннан кейін он жұмыс күні ішінде жасалатын Кербұлақ аудандық мәслихат аппараты басшысыныңжеке жұмыс жоспарында белгіленеді.</w:t>
      </w:r>
    </w:p>
    <w:bookmarkEnd w:id="59"/>
    <w:bookmarkStart w:name="z64"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5"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аппарат маманы жеке жұмыс жоспарының ақпараттық жүйеде (техникалық мүмкіндік болған жағдайда) орналастырылуын қамтамасыз етеді.</w:t>
      </w:r>
    </w:p>
    <w:bookmarkEnd w:id="61"/>
    <w:bookmarkStart w:name="z66"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7" w:id="63"/>
    <w:p>
      <w:pPr>
        <w:spacing w:after="0"/>
        <w:ind w:left="0"/>
        <w:jc w:val="both"/>
      </w:pPr>
      <w:r>
        <w:rPr>
          <w:rFonts w:ascii="Times New Roman"/>
          <w:b w:val="false"/>
          <w:i w:val="false"/>
          <w:color w:val="000000"/>
          <w:sz w:val="28"/>
        </w:rPr>
        <w:t>
      Кербұлақ аудандық мәслихат аппараты басшысының НМИ қол жеткізуін бағалауды бағалаушы адам 5-тармақта белгіленген мерзімдерде жүргізеді.</w:t>
      </w:r>
    </w:p>
    <w:bookmarkEnd w:id="63"/>
    <w:bookmarkStart w:name="z68"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мәселелерімен айналысатын аппарат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69"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0"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1"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2"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3"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4"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5" w:id="71"/>
    <w:p>
      <w:pPr>
        <w:spacing w:after="0"/>
        <w:ind w:left="0"/>
        <w:jc w:val="both"/>
      </w:pPr>
      <w:r>
        <w:rPr>
          <w:rFonts w:ascii="Times New Roman"/>
          <w:b w:val="false"/>
          <w:i w:val="false"/>
          <w:color w:val="000000"/>
          <w:sz w:val="28"/>
        </w:rPr>
        <w:t>
      5) "Кербұлақ аудандық мәслихатының аппараты" мемлекеттік мекемесіқызметінің тиімділігін арттыруға бағдарланған болуы тиіс.</w:t>
      </w:r>
    </w:p>
    <w:bookmarkEnd w:id="71"/>
    <w:bookmarkStart w:name="z76" w:id="72"/>
    <w:p>
      <w:pPr>
        <w:spacing w:after="0"/>
        <w:ind w:left="0"/>
        <w:jc w:val="both"/>
      </w:pPr>
      <w:r>
        <w:rPr>
          <w:rFonts w:ascii="Times New Roman"/>
          <w:b w:val="false"/>
          <w:i w:val="false"/>
          <w:color w:val="000000"/>
          <w:sz w:val="28"/>
        </w:rPr>
        <w:t>
      26. НМИ-ге өзгерістер енгізуге қол жеткізуге тікелей әсер ететін "Кербұлақ аудандық мәслихатының аппараты" мемлекеттік мекемесінің функциялары мен құрылымы өзгерген жағдайда жүзеге асырылады.</w:t>
      </w:r>
    </w:p>
    <w:bookmarkEnd w:id="72"/>
    <w:bookmarkStart w:name="z77" w:id="73"/>
    <w:p>
      <w:pPr>
        <w:spacing w:after="0"/>
        <w:ind w:left="0"/>
        <w:jc w:val="both"/>
      </w:pPr>
      <w:r>
        <w:rPr>
          <w:rFonts w:ascii="Times New Roman"/>
          <w:b w:val="false"/>
          <w:i w:val="false"/>
          <w:color w:val="000000"/>
          <w:sz w:val="28"/>
        </w:rPr>
        <w:t>
      27. Ақпараттық жүйе немесе ол кадр мәселелерімен айналысатын аппарат маманы Кербұлақ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78" w:id="74"/>
    <w:p>
      <w:pPr>
        <w:spacing w:after="0"/>
        <w:ind w:left="0"/>
        <w:jc w:val="both"/>
      </w:pPr>
      <w:r>
        <w:rPr>
          <w:rFonts w:ascii="Times New Roman"/>
          <w:b w:val="false"/>
          <w:i w:val="false"/>
          <w:color w:val="000000"/>
          <w:sz w:val="28"/>
        </w:rPr>
        <w:t>
      28.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4"/>
    <w:bookmarkStart w:name="z79"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5"/>
    <w:bookmarkStart w:name="z80" w:id="76"/>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1"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2"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3" w:id="79"/>
    <w:p>
      <w:pPr>
        <w:spacing w:after="0"/>
        <w:ind w:left="0"/>
        <w:jc w:val="both"/>
      </w:pPr>
      <w:r>
        <w:rPr>
          <w:rFonts w:ascii="Times New Roman"/>
          <w:b w:val="false"/>
          <w:i w:val="false"/>
          <w:color w:val="000000"/>
          <w:sz w:val="28"/>
        </w:rPr>
        <w:t>
      30. "Б" корпусының қызметшілерін саралау әдісі бойынша бағалауды Кербұлақ аудандық мәслихат аппаратының басшысыменҮлгілік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4" w:id="80"/>
    <w:p>
      <w:pPr>
        <w:spacing w:after="0"/>
        <w:ind w:left="0"/>
        <w:jc w:val="both"/>
      </w:pPr>
      <w:r>
        <w:rPr>
          <w:rFonts w:ascii="Times New Roman"/>
          <w:b w:val="false"/>
          <w:i w:val="false"/>
          <w:color w:val="000000"/>
          <w:sz w:val="28"/>
        </w:rPr>
        <w:t>
      31. Ақпараттық жүйе немесе ол болмаған жағдайда кадр мәселелерімен айналысатын аппарат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5" w:id="81"/>
    <w:p>
      <w:pPr>
        <w:spacing w:after="0"/>
        <w:ind w:left="0"/>
        <w:jc w:val="both"/>
      </w:pPr>
      <w:r>
        <w:rPr>
          <w:rFonts w:ascii="Times New Roman"/>
          <w:b w:val="false"/>
          <w:i w:val="false"/>
          <w:color w:val="000000"/>
          <w:sz w:val="28"/>
        </w:rPr>
        <w:t>
      32. Ақпараттық жүйе арқылы немесе ол болмаған жағдайда кадр мәселелерімен айналысатын аппарат маманымен бағалаушы адамға бағалау парағы жіберіледі.</w:t>
      </w:r>
    </w:p>
    <w:bookmarkEnd w:id="81"/>
    <w:bookmarkStart w:name="z86"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2"/>
    <w:bookmarkStart w:name="z87"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8"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89"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0"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1" w:id="87"/>
    <w:p>
      <w:pPr>
        <w:spacing w:after="0"/>
        <w:ind w:left="0"/>
        <w:jc w:val="both"/>
      </w:pPr>
      <w:r>
        <w:rPr>
          <w:rFonts w:ascii="Times New Roman"/>
          <w:b w:val="false"/>
          <w:i w:val="false"/>
          <w:color w:val="000000"/>
          <w:sz w:val="28"/>
        </w:rPr>
        <w:t>
      дербестік және бастамашылық;</w:t>
      </w:r>
    </w:p>
    <w:bookmarkEnd w:id="87"/>
    <w:bookmarkStart w:name="z92" w:id="88"/>
    <w:p>
      <w:pPr>
        <w:spacing w:after="0"/>
        <w:ind w:left="0"/>
        <w:jc w:val="both"/>
      </w:pPr>
      <w:r>
        <w:rPr>
          <w:rFonts w:ascii="Times New Roman"/>
          <w:b w:val="false"/>
          <w:i w:val="false"/>
          <w:color w:val="000000"/>
          <w:sz w:val="28"/>
        </w:rPr>
        <w:t>
      еңбек тәртібі.</w:t>
      </w:r>
    </w:p>
    <w:bookmarkEnd w:id="88"/>
    <w:bookmarkStart w:name="z93"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4"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5" w:id="91"/>
    <w:p>
      <w:pPr>
        <w:spacing w:after="0"/>
        <w:ind w:left="0"/>
        <w:jc w:val="both"/>
      </w:pPr>
      <w:r>
        <w:rPr>
          <w:rFonts w:ascii="Times New Roman"/>
          <w:b w:val="false"/>
          <w:i w:val="false"/>
          <w:color w:val="000000"/>
          <w:sz w:val="28"/>
        </w:rPr>
        <w:t>
      Кербұлақ аудандық мәслихат аппаратының басшысы үшін 360 әдісі бойынша бағалау осы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1"/>
    <w:bookmarkStart w:name="z96"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7" w:id="93"/>
    <w:p>
      <w:pPr>
        <w:spacing w:after="0"/>
        <w:ind w:left="0"/>
        <w:jc w:val="both"/>
      </w:pPr>
      <w:r>
        <w:rPr>
          <w:rFonts w:ascii="Times New Roman"/>
          <w:b w:val="false"/>
          <w:i w:val="false"/>
          <w:color w:val="000000"/>
          <w:sz w:val="28"/>
        </w:rPr>
        <w:t>
      Кербұлақ аудандық мәслихат аппаратының басшысы үшін:</w:t>
      </w:r>
    </w:p>
    <w:bookmarkEnd w:id="93"/>
    <w:bookmarkStart w:name="z98" w:id="94"/>
    <w:p>
      <w:pPr>
        <w:spacing w:after="0"/>
        <w:ind w:left="0"/>
        <w:jc w:val="both"/>
      </w:pPr>
      <w:r>
        <w:rPr>
          <w:rFonts w:ascii="Times New Roman"/>
          <w:b w:val="false"/>
          <w:i w:val="false"/>
          <w:color w:val="000000"/>
          <w:sz w:val="28"/>
        </w:rPr>
        <w:t>
      қызметті басқару;</w:t>
      </w:r>
    </w:p>
    <w:bookmarkEnd w:id="94"/>
    <w:bookmarkStart w:name="z99" w:id="95"/>
    <w:p>
      <w:pPr>
        <w:spacing w:after="0"/>
        <w:ind w:left="0"/>
        <w:jc w:val="both"/>
      </w:pPr>
      <w:r>
        <w:rPr>
          <w:rFonts w:ascii="Times New Roman"/>
          <w:b w:val="false"/>
          <w:i w:val="false"/>
          <w:color w:val="000000"/>
          <w:sz w:val="28"/>
        </w:rPr>
        <w:t>
      тиімді коммуникацияларды құру;</w:t>
      </w:r>
    </w:p>
    <w:bookmarkEnd w:id="95"/>
    <w:bookmarkStart w:name="z100"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1" w:id="97"/>
    <w:p>
      <w:pPr>
        <w:spacing w:after="0"/>
        <w:ind w:left="0"/>
        <w:jc w:val="both"/>
      </w:pPr>
      <w:r>
        <w:rPr>
          <w:rFonts w:ascii="Times New Roman"/>
          <w:b w:val="false"/>
          <w:i w:val="false"/>
          <w:color w:val="000000"/>
          <w:sz w:val="28"/>
        </w:rPr>
        <w:t>
      өзгерістерді басқару;</w:t>
      </w:r>
    </w:p>
    <w:bookmarkEnd w:id="97"/>
    <w:bookmarkStart w:name="z102" w:id="98"/>
    <w:p>
      <w:pPr>
        <w:spacing w:after="0"/>
        <w:ind w:left="0"/>
        <w:jc w:val="both"/>
      </w:pPr>
      <w:r>
        <w:rPr>
          <w:rFonts w:ascii="Times New Roman"/>
          <w:b w:val="false"/>
          <w:i w:val="false"/>
          <w:color w:val="000000"/>
          <w:sz w:val="28"/>
        </w:rPr>
        <w:t>
      нәтижеге бағдарлану;</w:t>
      </w:r>
    </w:p>
    <w:bookmarkEnd w:id="98"/>
    <w:bookmarkStart w:name="z103"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4" w:id="100"/>
    <w:p>
      <w:pPr>
        <w:spacing w:after="0"/>
        <w:ind w:left="0"/>
        <w:jc w:val="both"/>
      </w:pPr>
      <w:r>
        <w:rPr>
          <w:rFonts w:ascii="Times New Roman"/>
          <w:b w:val="false"/>
          <w:i w:val="false"/>
          <w:color w:val="000000"/>
          <w:sz w:val="28"/>
        </w:rPr>
        <w:t>
      топты басқару;</w:t>
      </w:r>
    </w:p>
    <w:bookmarkEnd w:id="100"/>
    <w:bookmarkStart w:name="z105" w:id="101"/>
    <w:p>
      <w:pPr>
        <w:spacing w:after="0"/>
        <w:ind w:left="0"/>
        <w:jc w:val="both"/>
      </w:pPr>
      <w:r>
        <w:rPr>
          <w:rFonts w:ascii="Times New Roman"/>
          <w:b w:val="false"/>
          <w:i w:val="false"/>
          <w:color w:val="000000"/>
          <w:sz w:val="28"/>
        </w:rPr>
        <w:t>
      көшбасшылық қасиеттер;</w:t>
      </w:r>
    </w:p>
    <w:bookmarkEnd w:id="101"/>
    <w:bookmarkStart w:name="z106" w:id="102"/>
    <w:p>
      <w:pPr>
        <w:spacing w:after="0"/>
        <w:ind w:left="0"/>
        <w:jc w:val="both"/>
      </w:pPr>
      <w:r>
        <w:rPr>
          <w:rFonts w:ascii="Times New Roman"/>
          <w:b w:val="false"/>
          <w:i w:val="false"/>
          <w:color w:val="000000"/>
          <w:sz w:val="28"/>
        </w:rPr>
        <w:t>
      ынтымақтастық;</w:t>
      </w:r>
    </w:p>
    <w:bookmarkEnd w:id="102"/>
    <w:bookmarkStart w:name="z107" w:id="103"/>
    <w:p>
      <w:pPr>
        <w:spacing w:after="0"/>
        <w:ind w:left="0"/>
        <w:jc w:val="both"/>
      </w:pPr>
      <w:r>
        <w:rPr>
          <w:rFonts w:ascii="Times New Roman"/>
          <w:b w:val="false"/>
          <w:i w:val="false"/>
          <w:color w:val="000000"/>
          <w:sz w:val="28"/>
        </w:rPr>
        <w:t>
      жеделділік;</w:t>
      </w:r>
    </w:p>
    <w:bookmarkEnd w:id="103"/>
    <w:bookmarkStart w:name="z108" w:id="104"/>
    <w:p>
      <w:pPr>
        <w:spacing w:after="0"/>
        <w:ind w:left="0"/>
        <w:jc w:val="both"/>
      </w:pPr>
      <w:r>
        <w:rPr>
          <w:rFonts w:ascii="Times New Roman"/>
          <w:b w:val="false"/>
          <w:i w:val="false"/>
          <w:color w:val="000000"/>
          <w:sz w:val="28"/>
        </w:rPr>
        <w:t>
      өзін-өзі дамыту;</w:t>
      </w:r>
    </w:p>
    <w:bookmarkEnd w:id="104"/>
    <w:bookmarkStart w:name="z109" w:id="105"/>
    <w:p>
      <w:pPr>
        <w:spacing w:after="0"/>
        <w:ind w:left="0"/>
        <w:jc w:val="both"/>
      </w:pPr>
      <w:r>
        <w:rPr>
          <w:rFonts w:ascii="Times New Roman"/>
          <w:b w:val="false"/>
          <w:i w:val="false"/>
          <w:color w:val="000000"/>
          <w:sz w:val="28"/>
        </w:rPr>
        <w:t>
      бастамшылдық;</w:t>
      </w:r>
    </w:p>
    <w:bookmarkEnd w:id="105"/>
    <w:bookmarkStart w:name="z110" w:id="106"/>
    <w:p>
      <w:pPr>
        <w:spacing w:after="0"/>
        <w:ind w:left="0"/>
        <w:jc w:val="both"/>
      </w:pPr>
      <w:r>
        <w:rPr>
          <w:rFonts w:ascii="Times New Roman"/>
          <w:b w:val="false"/>
          <w:i w:val="false"/>
          <w:color w:val="000000"/>
          <w:sz w:val="28"/>
        </w:rPr>
        <w:t>
      "Б" корпусының қызметшілері үшін:</w:t>
      </w:r>
    </w:p>
    <w:bookmarkEnd w:id="106"/>
    <w:bookmarkStart w:name="z111" w:id="107"/>
    <w:p>
      <w:pPr>
        <w:spacing w:after="0"/>
        <w:ind w:left="0"/>
        <w:jc w:val="both"/>
      </w:pPr>
      <w:r>
        <w:rPr>
          <w:rFonts w:ascii="Times New Roman"/>
          <w:b w:val="false"/>
          <w:i w:val="false"/>
          <w:color w:val="000000"/>
          <w:sz w:val="28"/>
        </w:rPr>
        <w:t>
      тиімді коммуникацияларды құру;</w:t>
      </w:r>
    </w:p>
    <w:bookmarkEnd w:id="107"/>
    <w:bookmarkStart w:name="z112"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3" w:id="109"/>
    <w:p>
      <w:pPr>
        <w:spacing w:after="0"/>
        <w:ind w:left="0"/>
        <w:jc w:val="both"/>
      </w:pPr>
      <w:r>
        <w:rPr>
          <w:rFonts w:ascii="Times New Roman"/>
          <w:b w:val="false"/>
          <w:i w:val="false"/>
          <w:color w:val="000000"/>
          <w:sz w:val="28"/>
        </w:rPr>
        <w:t>
      өзгерістерді басқару;</w:t>
      </w:r>
    </w:p>
    <w:bookmarkEnd w:id="109"/>
    <w:bookmarkStart w:name="z114" w:id="110"/>
    <w:p>
      <w:pPr>
        <w:spacing w:after="0"/>
        <w:ind w:left="0"/>
        <w:jc w:val="both"/>
      </w:pPr>
      <w:r>
        <w:rPr>
          <w:rFonts w:ascii="Times New Roman"/>
          <w:b w:val="false"/>
          <w:i w:val="false"/>
          <w:color w:val="000000"/>
          <w:sz w:val="28"/>
        </w:rPr>
        <w:t>
      нәтижеге бағдарлану;</w:t>
      </w:r>
    </w:p>
    <w:bookmarkEnd w:id="110"/>
    <w:bookmarkStart w:name="z115"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6" w:id="112"/>
    <w:p>
      <w:pPr>
        <w:spacing w:after="0"/>
        <w:ind w:left="0"/>
        <w:jc w:val="both"/>
      </w:pPr>
      <w:r>
        <w:rPr>
          <w:rFonts w:ascii="Times New Roman"/>
          <w:b w:val="false"/>
          <w:i w:val="false"/>
          <w:color w:val="000000"/>
          <w:sz w:val="28"/>
        </w:rPr>
        <w:t>
      ынтымақтастық;</w:t>
      </w:r>
    </w:p>
    <w:bookmarkEnd w:id="112"/>
    <w:bookmarkStart w:name="z117" w:id="113"/>
    <w:p>
      <w:pPr>
        <w:spacing w:after="0"/>
        <w:ind w:left="0"/>
        <w:jc w:val="both"/>
      </w:pPr>
      <w:r>
        <w:rPr>
          <w:rFonts w:ascii="Times New Roman"/>
          <w:b w:val="false"/>
          <w:i w:val="false"/>
          <w:color w:val="000000"/>
          <w:sz w:val="28"/>
        </w:rPr>
        <w:t>
      жеделділік;</w:t>
      </w:r>
    </w:p>
    <w:bookmarkEnd w:id="113"/>
    <w:bookmarkStart w:name="z118" w:id="114"/>
    <w:p>
      <w:pPr>
        <w:spacing w:after="0"/>
        <w:ind w:left="0"/>
        <w:jc w:val="both"/>
      </w:pPr>
      <w:r>
        <w:rPr>
          <w:rFonts w:ascii="Times New Roman"/>
          <w:b w:val="false"/>
          <w:i w:val="false"/>
          <w:color w:val="000000"/>
          <w:sz w:val="28"/>
        </w:rPr>
        <w:t>
      өзін-өзі дамыту.</w:t>
      </w:r>
    </w:p>
    <w:bookmarkEnd w:id="114"/>
    <w:bookmarkStart w:name="z119"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мәселелерімен айналысатын аппарат маманы дербес анықтайтын үш адамнан кем болмауы және жеті адамнан артық болмауы тиіс.</w:t>
      </w:r>
    </w:p>
    <w:bookmarkEnd w:id="115"/>
    <w:bookmarkStart w:name="z120"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1"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2" w:id="118"/>
    <w:p>
      <w:pPr>
        <w:spacing w:after="0"/>
        <w:ind w:left="0"/>
        <w:jc w:val="both"/>
      </w:pPr>
      <w:r>
        <w:rPr>
          <w:rFonts w:ascii="Times New Roman"/>
          <w:b w:val="false"/>
          <w:i w:val="false"/>
          <w:color w:val="000000"/>
          <w:sz w:val="28"/>
        </w:rPr>
        <w:t>
      1) тікелей басшы;</w:t>
      </w:r>
    </w:p>
    <w:bookmarkEnd w:id="118"/>
    <w:bookmarkStart w:name="z123"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4"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5" w:id="121"/>
    <w:p>
      <w:pPr>
        <w:spacing w:after="0"/>
        <w:ind w:left="0"/>
        <w:jc w:val="both"/>
      </w:pPr>
      <w:r>
        <w:rPr>
          <w:rFonts w:ascii="Times New Roman"/>
          <w:b w:val="false"/>
          <w:i w:val="false"/>
          <w:color w:val="000000"/>
          <w:sz w:val="28"/>
        </w:rPr>
        <w:t>
      37. Кадр мәселелерімен айналысатын аппарат маманы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6"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7"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"Кербұлақ аудандық мәслихатының аппараты" мемлекеттік мекемесі осы Әдістеменің 13-тармағында көзделген тәртіппен калибрлеу сессияларын өткізеді.</w:t>
      </w:r>
    </w:p>
    <w:bookmarkEnd w:id="123"/>
    <w:bookmarkStart w:name="z128"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29"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0" w:id="126"/>
    <w:p>
      <w:pPr>
        <w:spacing w:after="0"/>
        <w:ind w:left="0"/>
        <w:jc w:val="both"/>
      </w:pPr>
      <w:r>
        <w:rPr>
          <w:rFonts w:ascii="Times New Roman"/>
          <w:b w:val="false"/>
          <w:i w:val="false"/>
          <w:color w:val="000000"/>
          <w:sz w:val="28"/>
        </w:rPr>
        <w:t>
      41. Кадр мәселелерімен айналысатын аппарат маманы калибрлеу сессиясының қызметін ұйымдастырады.</w:t>
      </w:r>
    </w:p>
    <w:bookmarkEnd w:id="126"/>
    <w:bookmarkStart w:name="z131"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2"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3"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4"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аппарат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5"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6"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7"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8"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39"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0"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Кербұлақ аудандық мәслихатының 04.08.2023 </w:t>
      </w:r>
      <w:r>
        <w:rPr>
          <w:rFonts w:ascii="Times New Roman"/>
          <w:b w:val="false"/>
          <w:i w:val="false"/>
          <w:color w:val="ff0000"/>
          <w:sz w:val="28"/>
        </w:rPr>
        <w:t>№ 06-46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w:t>
      </w:r>
    </w:p>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Комиссия отырысы басталғанға дейін комиссия хатшысы комиссия төрағасының келісімі бойынша бағалау жүргізу кестесін қалыптастырады және бағалауды жүзеге асыратын тұлғаларды үш жұмыс күні аралығында бағалауды өткізу туралы хабардар етуді қамтамасыз етеді.</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