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9178" w14:textId="09d9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2022 жылғы 23 желтоқсандағы № 30-172 "Кербұлақ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Кербұлақ аудандық мәслихатының 2023 жылғы 25 сәуірдегі № 03-18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Кербұлақ аудандық мәслихатының "Кербұлақ ауданының 2023-2025 жылдарға арналған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30-172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9 193 506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717 228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94 646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91 910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8 289 722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9 404 413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90 709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165 600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74 891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сатып алудан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301 616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301 616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165 600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100 099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236 115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Кербұлақ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2023 жылғы 25 сәуірдегі № 03-18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2022 жылғы 23 желтоқсандағы № 30-172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9 193 506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8 289 722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8 272 051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9 404 413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тұраған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мәдениет, тілдерді дамыту және спортбөлімі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және жер қатынастары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