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726c" w14:textId="d9d7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Регламентін бекіту туралы</w:t>
      </w:r>
    </w:p>
    <w:p>
      <w:pPr>
        <w:spacing w:after="0"/>
        <w:ind w:left="0"/>
        <w:jc w:val="both"/>
      </w:pPr>
      <w:r>
        <w:rPr>
          <w:rFonts w:ascii="Times New Roman"/>
          <w:b w:val="false"/>
          <w:i w:val="false"/>
          <w:color w:val="000000"/>
          <w:sz w:val="28"/>
        </w:rPr>
        <w:t>Жетісу облысы Қаратал аудандық мәслихатының 2023 жылғы 19 қаңтардағы № 42-115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Қазақстан Республикасы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Қаратал аудандық мәслихаты ШЕШТІ:</w:t>
      </w:r>
    </w:p>
    <w:bookmarkEnd w:id="1"/>
    <w:bookmarkStart w:name="z9" w:id="2"/>
    <w:p>
      <w:pPr>
        <w:spacing w:after="0"/>
        <w:ind w:left="0"/>
        <w:jc w:val="both"/>
      </w:pPr>
      <w:r>
        <w:rPr>
          <w:rFonts w:ascii="Times New Roman"/>
          <w:b w:val="false"/>
          <w:i w:val="false"/>
          <w:color w:val="000000"/>
          <w:sz w:val="28"/>
        </w:rPr>
        <w:t xml:space="preserve">
      1. Қаратал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xml:space="preserve">
      2. "Қаратал аудандық мәслихатының 2022 жылғы 28 қаңтардағы "Қаратал аудандық мәслихатының Регламентін бекіту туралы" </w:t>
      </w:r>
      <w:r>
        <w:rPr>
          <w:rFonts w:ascii="Times New Roman"/>
          <w:b w:val="false"/>
          <w:i w:val="false"/>
          <w:color w:val="000000"/>
          <w:sz w:val="28"/>
        </w:rPr>
        <w:t>№ 23-64</w:t>
      </w:r>
      <w:r>
        <w:rPr>
          <w:rFonts w:ascii="Times New Roman"/>
          <w:b w:val="false"/>
          <w:i w:val="false"/>
          <w:color w:val="000000"/>
          <w:sz w:val="28"/>
        </w:rPr>
        <w:t xml:space="preserve"> шешімі жойылсын.</w:t>
      </w:r>
    </w:p>
    <w:bookmarkEnd w:id="3"/>
    <w:bookmarkStart w:name="z11" w:id="4"/>
    <w:p>
      <w:pPr>
        <w:spacing w:after="0"/>
        <w:ind w:left="0"/>
        <w:jc w:val="both"/>
      </w:pPr>
      <w:r>
        <w:rPr>
          <w:rFonts w:ascii="Times New Roman"/>
          <w:b w:val="false"/>
          <w:i w:val="false"/>
          <w:color w:val="000000"/>
          <w:sz w:val="28"/>
        </w:rPr>
        <w:t>
      3. Осы шешім 2023 жылдың 1 қаңтардан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Ж.Теңелбаев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2023 жылғы 19 қаңтардағы № 42-115 шешіміне қосымша</w:t>
            </w:r>
          </w:p>
        </w:tc>
      </w:tr>
    </w:tbl>
    <w:bookmarkStart w:name="z14" w:id="5"/>
    <w:p>
      <w:pPr>
        <w:spacing w:after="0"/>
        <w:ind w:left="0"/>
        <w:jc w:val="left"/>
      </w:pPr>
      <w:r>
        <w:rPr>
          <w:rFonts w:ascii="Times New Roman"/>
          <w:b/>
          <w:i w:val="false"/>
          <w:color w:val="000000"/>
        </w:rPr>
        <w:t xml:space="preserve"> Қаратал аудандық мәслихаттың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Қаратал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40"/>
    <w:bookmarkStart w:name="z50" w:id="41"/>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 жұмысы сессияда қаралатын ұйымдардың басшылары мен өзге де лауазымды адамдары шақырылады. Сессияға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1"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3"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0"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2"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3" w:id="104"/>
    <w:p>
      <w:pPr>
        <w:spacing w:after="0"/>
        <w:ind w:left="0"/>
        <w:jc w:val="both"/>
      </w:pPr>
      <w:r>
        <w:rPr>
          <w:rFonts w:ascii="Times New Roman"/>
          <w:b w:val="false"/>
          <w:i w:val="false"/>
          <w:color w:val="000000"/>
          <w:sz w:val="28"/>
        </w:rPr>
        <w:t>
      . Облыстың тексеру комиссияларының бюджеттің атқарылуы туралы есептерін мәслихат жыл сайын қарайды.</w:t>
      </w:r>
    </w:p>
    <w:bookmarkEnd w:id="104"/>
    <w:bookmarkStart w:name="z114"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39.Аудан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Тиісті аумақтың әкімінен кейін сөз мәслихат тарағасына,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6"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5"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7-тарау. Депутаттық әдеп қағидалары</w:t>
      </w:r>
    </w:p>
    <w:bookmarkEnd w:id="183"/>
    <w:bookmarkStart w:name="z193" w:id="184"/>
    <w:p>
      <w:pPr>
        <w:spacing w:after="0"/>
        <w:ind w:left="0"/>
        <w:jc w:val="both"/>
      </w:pPr>
      <w:r>
        <w:rPr>
          <w:rFonts w:ascii="Times New Roman"/>
          <w:b w:val="false"/>
          <w:i w:val="false"/>
          <w:color w:val="000000"/>
          <w:sz w:val="28"/>
        </w:rPr>
        <w:t>
      64.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0"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