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9b9a" w14:textId="3f39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27 желтоқсандағы № 16-56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2024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5 707 272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352 010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65 724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162 692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5 125 969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6 973 550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22 282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58 157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35 875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1 288 560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1 288 560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1 069 228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35 875 мың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255 207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Қаратал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31-104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2024 жылға арналған резерві 14 277 мың теңге сомасында бекітілсін.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315 337 мың теңге сомасында көзделсін, оның ішінде: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қаласына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32 445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38 881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39 014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38 456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 34 468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Тастөбе ауылдық округіне 32 971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 ауылдық округіне 32 410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Байшегір ауылдық округіне 33 387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Қызылбалық ауылдық округіне 33 305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мекендердегі көшелердi жарықтандыру;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мен көгалдандыру;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аудандық маңызы бар қаланың, ауылдық округтердің бюджеттеріне бөлу Қаратал ауданы әкімдігінің қаулысы негізінде айқындалады.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2024 жылдың 1 қаңтарынан бастап қолданысқа енгізіледі..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16-56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Қаратал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31-104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16-56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"27" желтоқсандағы № 16-56 шешіміне 3-қосымша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