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5fba" w14:textId="d645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2022 жылғы 28 желтоқсандағы № 40-102 "Қаратал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15 қарашадағы № 13-45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2023-2025 жылдарға арналған бюджеті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40-102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177022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10 558 931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265 967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99 941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161 980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10 031 043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10 908 670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19 306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51 744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32 438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369 045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369 045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223 168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33 179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179 056 мың теңге".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"15" қарашадағы № 13-45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