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dfe2" w14:textId="a3fd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Қаратал ауданы бойынша объектілік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әкімінің 2023 жылғы 12 сәуірдегі № 03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сәйкес, Қаратал ауданының төтенше жағдайлардың алдын алу және жою жөніндегі комиссияның 2023 жылғы 03 сәуірдегі кезектен тыс отырысының № 3 хаттамасының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 Қаратал ауданы аумағында объектілік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ауданы әкімінің аппараты" мемлекеттік мекемесі осы шешімнен туындайтын қажетті шараларды қабылдасын.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бақылауды өзіме қалдырамын.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