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55bc" w14:textId="80455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2022 жылғы 27 желтоқсандағы № 42-140 "Ескелді ауданының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2023 жылғы 17 қарашадағы № 14-47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Ескелдi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Ескелді аудандық мәслихатының "Ескелді ауданының 2023-2025 жылдарға арналған бюджеті туралы" 2022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42-140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бюджеті тиісінше осы шешімнің 1, 2 және 3-қосымшаларына сәйкес, оның ішінде 2023 жылға келесі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7 051 188 мың теңге, 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465 144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81 018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24 010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6 481 016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8 186 368 мың теңге; 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104 770 мың теңге, оның ішінде: 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207 000 мың теңге;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102 230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1 239 950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1 239 950 мың теңге, оның ішінде: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563 940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102 230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778 240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17 қарашадағы № 14-47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2022 жылғы 27 желтоқсандағы № 42-140 шешіміне 1 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