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6485" w14:textId="0ff6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9 тамыздағы № 8-26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Ескелді ауданы бойынша коммуналдық қалдықтардың түзілу және жинақталу нормалары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2022 жылғы 27 желтоқсандағы "Ескелді ауданы бойынша коммуналдық қалдықтардың түзілу және жинақталу нормаларын бекіту туралы" № 42-142 шешімі жойылсын.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кеңселер, банктер, байланыс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 жөндеу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(кілттер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Жинақталудың есептеу жылдамдығы - м3/жыл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