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1aab" w14:textId="c851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 нарығының қажеттіліктерін ескере отырып, 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қоспағанда), техникалық және кәсіптік, орта білімнен кейінгі білімі бар кадрларды даярлауға 2023 – 2024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2023 жылғы 1 желтоқсандағы № 355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01.09.2023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 – 2025 жылдарға арналған республикалық бюджет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Оқу-ағарту министрлігінің кейбір мәселелері туралы" Қазақстан Республикасы Үкіметінің 2022 жылғы 19 тамыздағы № 581 қаулысымен бекітілген Қазақстан Республикасы Оқу-ағарту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235-17)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 нарығының қажеттіліктерін ескере отырып, 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қоспағанда), техникалық және кәсіптік, орта білімнен кейінгі білімі бар кадрларды даярлауға 2023 – 2024 оқу жылына арналған мемлекеттік </w:t>
      </w:r>
      <w:r>
        <w:rPr>
          <w:rFonts w:ascii="Times New Roman"/>
          <w:b w:val="false"/>
          <w:i w:val="false"/>
          <w:color w:val="000000"/>
          <w:sz w:val="28"/>
        </w:rPr>
        <w:t>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Қазақстан Республикасының Оқу-ағарту бірінші вице-министрі Н.В. Жұмаділдаеваға жүктелсін.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2023 жылғы 1 қыркүйектен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Оқу-ағарту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 нарығының қажеттіліктерін ескере отырып, 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қоспағанда), техникалық және кәсіптік, орта білімнен кейінгі білімі бар кадрларды даярлауға 2023 – 2024 оқу жылына арналған мемлекеттік білім беру тапсырысы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Оқу-ағарту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бағдарламаларын іске асыратын білім беру ұйымдарының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білім беру тапсырысының көлемі (күндізгі оқу)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 1 маманды даярлауға жан басына шаққандағы қаржыландыру нормативі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ұлттық ғылыми-практикалық, білім беру және сауықтыру орталығы" республикалық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 Мектепке дейінгі тәрбие және оқыту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 Бастауыш білім беру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0110900 Негізгі орта білім берудегі тіл мен әдебиетті оқытудың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"APEC Petrotechnic жоғары колледжі"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0724700 Мұнай және газ ұңғымаларын бұрғылау және бұрғылау жұмыстарының технологиясы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0724800 Мұнай және газ өндіру технологиясы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0724900 Мұнай және газ кен орындарын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0710100 Химиялық технология және өндіріс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0711700 Мехатроника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0710900 Электрмен жабдықтау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0711500 Автоматтандыру және технологиялық процестерді басқару (бейін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0610300 Бағдарламалық қамтамасыз ету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