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3491" w14:textId="7553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 әкімінің 2023 жылғы 6 ақпандағы № 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Сәтбаев қаласының төтенше жағдайлардың алдын алу және оларды жою жөніндегі комиссияның кезектен тыс отырысының 2023 жылғы 3 ақпандағы № 1 хаттамасы негізінде, Сәтбаев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 Алаша көшесіндегі № 15 үйде адам өліміне әкеліп соғуы мүмкін авариялық жағдайдың туындау қаупі ықтималдығына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Сәтбаев қаласы әкімінің орынбасары Саухимов Алмат Өмірзақұлы тағайындалсын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Сәтбаев қаласының әкімінің 20.03.2023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