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fbd5e" w14:textId="3efbd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және сыбайлас жемқорлыққа қарсы іс-қимыл агенттігі "Б" корпусының мемлекеттік әкімшілік қызметшілерінің қызметін бағалау әдістемесін бекіту туралы" Қазақстан Республикасы Мемлекеттік қызмет істері және сыбайлас жемқорлыққа қарсы іс-қимыл агенттігі Төрағасының 2018 жылғы 5 сәуірдегі № 93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2023 жылғы 31 наурыздағы № 69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Мемлекеттік қызмет істері және сыбайлас жемқорлыққа қарсы іс-қимыл агенттігі "Б" корпусының мемлекеттік әкімшілік қызметшілерінің қызметін бағалау әдістемесін бекіту туралы" Қазақстан Республикасы Мемлекеттік қызмет істері және сыбайлас жемқорлыққа қарсы іс-қимыл агенттігі Төрағасының 2018 жылғы 5 сәуірдегі № 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16785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Мемлекеттік қызмет істері агенттігі "Б" корпусының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5" w:id="0"/>
    <w:p>
      <w:pPr>
        <w:spacing w:after="0"/>
        <w:ind w:left="0"/>
        <w:jc w:val="both"/>
      </w:pPr>
      <w:r>
        <w:rPr>
          <w:rFonts w:ascii="Times New Roman"/>
          <w:b w:val="false"/>
          <w:i w:val="false"/>
          <w:color w:val="000000"/>
          <w:sz w:val="28"/>
        </w:rPr>
        <w:t>
      2. Қазақстан Республикасы Мемлекеттік қызмет істері агенттігінің Персоналды басқару департаменті:</w:t>
      </w:r>
    </w:p>
    <w:bookmarkEnd w:id="0"/>
    <w:bookmarkStart w:name="z6" w:id="1"/>
    <w:p>
      <w:pPr>
        <w:spacing w:after="0"/>
        <w:ind w:left="0"/>
        <w:jc w:val="both"/>
      </w:pPr>
      <w:r>
        <w:rPr>
          <w:rFonts w:ascii="Times New Roman"/>
          <w:b w:val="false"/>
          <w:i w:val="false"/>
          <w:color w:val="000000"/>
          <w:sz w:val="28"/>
        </w:rPr>
        <w:t>
      1) осы бұйрыққа қол қойылғаннан кейін күнтізбелік он күн ішінде оны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1"/>
    <w:bookmarkStart w:name="z7" w:id="2"/>
    <w:p>
      <w:pPr>
        <w:spacing w:after="0"/>
        <w:ind w:left="0"/>
        <w:jc w:val="both"/>
      </w:pPr>
      <w:r>
        <w:rPr>
          <w:rFonts w:ascii="Times New Roman"/>
          <w:b w:val="false"/>
          <w:i w:val="false"/>
          <w:color w:val="000000"/>
          <w:sz w:val="28"/>
        </w:rPr>
        <w:t>
      2) осы бұйрық ресми жарияланған күнінен кейін Қазақстан Республикасы Мемлекеттік қызмет істері агенттігінің интернет-ресурсында орналастыруды қамтамасыз етсін.</w:t>
      </w:r>
    </w:p>
    <w:bookmarkEnd w:id="2"/>
    <w:bookmarkStart w:name="z8" w:id="3"/>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қызмет істері агенттігінің Аппарат басшысы Ә.Ғ. Ахмедьяров жүктелсін.</w:t>
      </w:r>
    </w:p>
    <w:bookmarkEnd w:id="3"/>
    <w:bookmarkStart w:name="z9" w:id="4"/>
    <w:p>
      <w:pPr>
        <w:spacing w:after="0"/>
        <w:ind w:left="0"/>
        <w:jc w:val="both"/>
      </w:pPr>
      <w:r>
        <w:rPr>
          <w:rFonts w:ascii="Times New Roman"/>
          <w:b w:val="false"/>
          <w:i w:val="false"/>
          <w:color w:val="000000"/>
          <w:sz w:val="28"/>
        </w:rPr>
        <w:t>
      4. Осы бұйрық қол қойылған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Мемлекеттік қызмет істері</w:t>
            </w:r>
          </w:p>
          <w:p>
            <w:pPr>
              <w:spacing w:after="20"/>
              <w:ind w:left="20"/>
              <w:jc w:val="both"/>
            </w:pPr>
            <w:r>
              <w:rPr>
                <w:rFonts w:ascii="Times New Roman"/>
                <w:b w:val="false"/>
                <w:i/>
                <w:color w:val="000000"/>
                <w:sz w:val="20"/>
              </w:rPr>
              <w:t xml:space="preserve">агенттігі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Жазықбаев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2023 жылғы 31 наурыздағы</w:t>
            </w:r>
            <w:r>
              <w:br/>
            </w:r>
            <w:r>
              <w:rPr>
                <w:rFonts w:ascii="Times New Roman"/>
                <w:b w:val="false"/>
                <w:i w:val="false"/>
                <w:color w:val="000000"/>
                <w:sz w:val="20"/>
              </w:rPr>
              <w:t>№ 69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төрағасының 2018 жылғы</w:t>
            </w:r>
            <w:r>
              <w:br/>
            </w:r>
            <w:r>
              <w:rPr>
                <w:rFonts w:ascii="Times New Roman"/>
                <w:b w:val="false"/>
                <w:i w:val="false"/>
                <w:color w:val="000000"/>
                <w:sz w:val="20"/>
              </w:rPr>
              <w:t>5 сәуірдегі № 93 бұйрығымен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Қазақстан Республикасы Мемлекеттік қызмет істері агенттігінің "Б" корпусы мемлекеттік әкімшілік қызметшілерінің қызметін бағалаудың үлгілік әдістемесі</w:t>
      </w:r>
    </w:p>
    <w:bookmarkEnd w:id="5"/>
    <w:bookmarkStart w:name="z12"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Қазақстан Республикасы Мемлекеттік қызмет істері агенттігі және оның аумақтық органдарымен "Б" корпусы мемлекеттік әкімшілік қызметшілерінің қызметін бағалаудың үлгілік тәртібін айқындайды.</w:t>
      </w:r>
    </w:p>
    <w:bookmarkStart w:name="z14" w:id="7"/>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7"/>
    <w:bookmarkStart w:name="z15" w:id="8"/>
    <w:p>
      <w:pPr>
        <w:spacing w:after="0"/>
        <w:ind w:left="0"/>
        <w:jc w:val="both"/>
      </w:pPr>
      <w:r>
        <w:rPr>
          <w:rFonts w:ascii="Times New Roman"/>
          <w:b w:val="false"/>
          <w:i w:val="false"/>
          <w:color w:val="000000"/>
          <w:sz w:val="28"/>
        </w:rPr>
        <w:t>
      3. Осы Әдістемеде пайдаланылатын негізгі ұғымдар:</w:t>
      </w:r>
    </w:p>
    <w:bookmarkEnd w:id="8"/>
    <w:bookmarkStart w:name="z16"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7"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8"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19" w:id="12"/>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C-O-1 (аумақтық бөлімшелердің басшылары), санаттарының "Б" корпусының мемлекеттік әкімшілік қызметшісі;</w:t>
      </w:r>
    </w:p>
    <w:bookmarkEnd w:id="12"/>
    <w:bookmarkStart w:name="z20" w:id="13"/>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3"/>
    <w:bookmarkStart w:name="z21" w:id="14"/>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4"/>
    <w:bookmarkStart w:name="z22" w:id="15"/>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23"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4"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5"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6"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7" w:id="2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28" w:id="21"/>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29" w:id="22"/>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2"/>
    <w:bookmarkStart w:name="z30" w:id="23"/>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3"/>
    <w:bookmarkStart w:name="z31" w:id="24"/>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4"/>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32" w:id="25"/>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25"/>
    <w:bookmarkStart w:name="z33" w:id="26"/>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26"/>
    <w:bookmarkStart w:name="z34" w:id="27"/>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27"/>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35" w:id="28"/>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28"/>
    <w:bookmarkStart w:name="z36" w:id="29"/>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Start w:name="z38" w:id="30"/>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Start w:name="z40" w:id="31"/>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31"/>
    <w:bookmarkStart w:name="z41" w:id="32"/>
    <w:p>
      <w:pPr>
        <w:spacing w:after="0"/>
        <w:ind w:left="0"/>
        <w:jc w:val="both"/>
      </w:pPr>
      <w:r>
        <w:rPr>
          <w:rFonts w:ascii="Times New Roman"/>
          <w:b w:val="false"/>
          <w:i w:val="false"/>
          <w:color w:val="000000"/>
          <w:sz w:val="28"/>
        </w:rPr>
        <w:t>
      18. Бағалаушы адам мыналарға жауапты болады:</w:t>
      </w:r>
    </w:p>
    <w:bookmarkEnd w:id="32"/>
    <w:bookmarkStart w:name="z42" w:id="33"/>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33"/>
    <w:bookmarkStart w:name="z43" w:id="3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34"/>
    <w:bookmarkStart w:name="z44" w:id="3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35"/>
    <w:bookmarkStart w:name="z45" w:id="3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36"/>
    <w:bookmarkStart w:name="z46" w:id="37"/>
    <w:p>
      <w:pPr>
        <w:spacing w:after="0"/>
        <w:ind w:left="0"/>
        <w:jc w:val="both"/>
      </w:pPr>
      <w:r>
        <w:rPr>
          <w:rFonts w:ascii="Times New Roman"/>
          <w:b w:val="false"/>
          <w:i w:val="false"/>
          <w:color w:val="000000"/>
          <w:sz w:val="28"/>
        </w:rPr>
        <w:t>
      19. Бағаланатын адам мыналарға жауапты болады:</w:t>
      </w:r>
    </w:p>
    <w:bookmarkEnd w:id="37"/>
    <w:bookmarkStart w:name="z47" w:id="3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38"/>
    <w:bookmarkStart w:name="z48" w:id="3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39"/>
    <w:bookmarkStart w:name="z49" w:id="4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0"/>
    <w:bookmarkStart w:name="z50" w:id="41"/>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41"/>
    <w:bookmarkStart w:name="z51" w:id="4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2"/>
    <w:bookmarkStart w:name="z52" w:id="43"/>
    <w:p>
      <w:pPr>
        <w:spacing w:after="0"/>
        <w:ind w:left="0"/>
        <w:jc w:val="both"/>
      </w:pPr>
      <w:r>
        <w:rPr>
          <w:rFonts w:ascii="Times New Roman"/>
          <w:b w:val="false"/>
          <w:i w:val="false"/>
          <w:color w:val="000000"/>
          <w:sz w:val="28"/>
        </w:rPr>
        <w:t>
      2) НМИ уақтылы талдау мен келісу;</w:t>
      </w:r>
    </w:p>
    <w:bookmarkEnd w:id="43"/>
    <w:bookmarkStart w:name="z53" w:id="4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44"/>
    <w:bookmarkStart w:name="z54" w:id="4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45"/>
    <w:bookmarkStart w:name="z55" w:id="4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6"/>
    <w:bookmarkStart w:name="z56" w:id="47"/>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47"/>
    <w:bookmarkStart w:name="z57" w:id="48"/>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48"/>
    <w:bookmarkStart w:name="z58" w:id="49"/>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60" w:id="50"/>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50"/>
    <w:bookmarkStart w:name="z61" w:id="51"/>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51"/>
    <w:bookmarkStart w:name="z62" w:id="5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52"/>
    <w:bookmarkStart w:name="z63" w:id="53"/>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53"/>
    <w:bookmarkStart w:name="z64" w:id="5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54"/>
    <w:bookmarkStart w:name="z65" w:id="55"/>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55"/>
    <w:bookmarkStart w:name="z66" w:id="56"/>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56"/>
    <w:bookmarkStart w:name="z67" w:id="57"/>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57"/>
    <w:bookmarkStart w:name="z68" w:id="58"/>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58"/>
    <w:bookmarkStart w:name="z69" w:id="59"/>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59"/>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73" w:id="60"/>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60"/>
    <w:bookmarkStart w:name="z70" w:id="61"/>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Start w:name="z72" w:id="62"/>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62"/>
    <w:bookmarkStart w:name="z74" w:id="63"/>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63"/>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75" w:id="64"/>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64"/>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76" w:id="65"/>
    <w:p>
      <w:pPr>
        <w:spacing w:after="0"/>
        <w:ind w:left="0"/>
        <w:jc w:val="left"/>
      </w:pPr>
      <w:r>
        <w:rPr>
          <w:rFonts w:ascii="Times New Roman"/>
          <w:b/>
          <w:i w:val="false"/>
          <w:color w:val="000000"/>
        </w:rPr>
        <w:t xml:space="preserve"> 4-тарау. 360 әдісі бойынша бағалау тәртібі</w:t>
      </w:r>
    </w:p>
    <w:bookmarkEnd w:id="65"/>
    <w:bookmarkStart w:name="z77" w:id="66"/>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66"/>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78" w:id="67"/>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67"/>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79" w:id="68"/>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68"/>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bookmarkStart w:name="z81" w:id="69"/>
    <w:p>
      <w:pPr>
        <w:spacing w:after="0"/>
        <w:ind w:left="0"/>
        <w:jc w:val="both"/>
      </w:pPr>
      <w:r>
        <w:rPr>
          <w:rFonts w:ascii="Times New Roman"/>
          <w:b w:val="false"/>
          <w:i w:val="false"/>
          <w:color w:val="000000"/>
          <w:sz w:val="28"/>
        </w:rPr>
        <w:t>
      1) тікелей басшы;</w:t>
      </w:r>
    </w:p>
    <w:bookmarkEnd w:id="69"/>
    <w:bookmarkStart w:name="z82" w:id="7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70"/>
    <w:bookmarkStart w:name="z83" w:id="71"/>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Start w:name="z84" w:id="7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72"/>
    <w:bookmarkStart w:name="z85" w:id="73"/>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73"/>
    <w:bookmarkStart w:name="z86" w:id="74"/>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Start w:name="z88" w:id="75"/>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75"/>
    <w:bookmarkStart w:name="z89" w:id="76"/>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76"/>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90" w:id="77"/>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77"/>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Мемлекеттікқызмет істері агенттігінің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 xml:space="preserve">қызметшілерінің қызметін бағалаудың </w:t>
            </w:r>
            <w:r>
              <w:br/>
            </w:r>
            <w:r>
              <w:rPr>
                <w:rFonts w:ascii="Times New Roman"/>
                <w:b w:val="false"/>
                <w:i w:val="false"/>
                <w:color w:val="000000"/>
                <w:sz w:val="20"/>
              </w:rPr>
              <w:t>үлгілік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күні_______________________</w:t>
            </w:r>
            <w:r>
              <w:br/>
            </w:r>
            <w:r>
              <w:rPr>
                <w:rFonts w:ascii="Times New Roman"/>
                <w:b w:val="false"/>
                <w:i w:val="false"/>
                <w:color w:val="000000"/>
                <w:sz w:val="20"/>
              </w:rPr>
              <w:t>қолы____________________</w:t>
            </w:r>
          </w:p>
        </w:tc>
      </w:tr>
    </w:tbl>
    <w:bookmarkStart w:name="z92" w:id="78"/>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r>
        <w:br/>
      </w:r>
      <w:r>
        <w:rPr>
          <w:rFonts w:ascii="Times New Roman"/>
          <w:b/>
          <w:i w:val="false"/>
          <w:color w:val="000000"/>
        </w:rPr>
        <w:t>_________________________________________________ жыл (жекежоспар құрылатын кезең)</w:t>
      </w:r>
    </w:p>
    <w:bookmarkEnd w:id="78"/>
    <w:p>
      <w:pPr>
        <w:spacing w:after="0"/>
        <w:ind w:left="0"/>
        <w:jc w:val="both"/>
      </w:pPr>
      <w:r>
        <w:rPr>
          <w:rFonts w:ascii="Times New Roman"/>
          <w:b w:val="false"/>
          <w:i w:val="false"/>
          <w:color w:val="000000"/>
          <w:sz w:val="28"/>
        </w:rPr>
        <w:t>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Қызметшінің лауазымы: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w:t>
      </w:r>
    </w:p>
    <w:p>
      <w:pPr>
        <w:spacing w:after="0"/>
        <w:ind w:left="0"/>
        <w:jc w:val="both"/>
      </w:pPr>
      <w:r>
        <w:rPr>
          <w:rFonts w:ascii="Times New Roman"/>
          <w:b w:val="false"/>
          <w:i w:val="false"/>
          <w:color w:val="000000"/>
          <w:sz w:val="28"/>
        </w:rPr>
        <w:t>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НМИ </w:t>
            </w:r>
            <w:r>
              <w:rPr>
                <w:rFonts w:ascii="Times New Roman"/>
                <w:b/>
                <w:i w:val="false"/>
                <w:color w:val="000000"/>
                <w:sz w:val="20"/>
              </w:rPr>
              <w:t>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 корпусы </w:t>
            </w:r>
            <w:r>
              <w:rPr>
                <w:rFonts w:ascii="Times New Roman"/>
                <w:b/>
                <w:i w:val="false"/>
                <w:color w:val="000000"/>
                <w:sz w:val="20"/>
              </w:rPr>
              <w:t>қызметішісі</w:t>
            </w:r>
            <w:r>
              <w:rPr>
                <w:rFonts w:ascii="Times New Roman"/>
                <w:b w:val="false"/>
                <w:i w:val="false"/>
                <w:color w:val="000000"/>
                <w:sz w:val="20"/>
              </w:rPr>
              <w:t xml:space="preserve"> </w:t>
            </w:r>
            <w:r>
              <w:rPr>
                <w:rFonts w:ascii="Times New Roman"/>
                <w:b/>
                <w:i w:val="false"/>
                <w:color w:val="000000"/>
                <w:sz w:val="20"/>
              </w:rPr>
              <w:t>келісімінің</w:t>
            </w:r>
            <w:r>
              <w:rPr>
                <w:rFonts w:ascii="Times New Roman"/>
                <w:b w:val="false"/>
                <w:i w:val="false"/>
                <w:color w:val="000000"/>
                <w:sz w:val="20"/>
              </w:rPr>
              <w:t xml:space="preserve"> </w:t>
            </w:r>
            <w:r>
              <w:rPr>
                <w:rFonts w:ascii="Times New Roman"/>
                <w:b/>
                <w:i w:val="false"/>
                <w:color w:val="000000"/>
                <w:sz w:val="20"/>
              </w:rPr>
              <w:t>қай</w:t>
            </w:r>
            <w:r>
              <w:rPr>
                <w:rFonts w:ascii="Times New Roman"/>
                <w:b w:val="false"/>
                <w:i w:val="false"/>
                <w:color w:val="000000"/>
                <w:sz w:val="20"/>
              </w:rPr>
              <w:t xml:space="preserve"> </w:t>
            </w:r>
            <w:r>
              <w:rPr>
                <w:rFonts w:ascii="Times New Roman"/>
                <w:b/>
                <w:i w:val="false"/>
                <w:color w:val="000000"/>
                <w:sz w:val="20"/>
              </w:rPr>
              <w:t>көрсеткішінен</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жүйесінің</w:t>
            </w:r>
            <w:r>
              <w:rPr>
                <w:rFonts w:ascii="Times New Roman"/>
                <w:b w:val="false"/>
                <w:i w:val="false"/>
                <w:color w:val="000000"/>
                <w:sz w:val="20"/>
              </w:rPr>
              <w:t xml:space="preserve"> </w:t>
            </w:r>
            <w:r>
              <w:rPr>
                <w:rFonts w:ascii="Times New Roman"/>
                <w:b/>
                <w:i w:val="false"/>
                <w:color w:val="000000"/>
                <w:sz w:val="20"/>
              </w:rPr>
              <w:t>құжатынан</w:t>
            </w:r>
            <w:r>
              <w:rPr>
                <w:rFonts w:ascii="Times New Roman"/>
                <w:b w:val="false"/>
                <w:i w:val="false"/>
                <w:color w:val="000000"/>
                <w:sz w:val="20"/>
              </w:rPr>
              <w:t xml:space="preserve"> </w:t>
            </w:r>
            <w:r>
              <w:rPr>
                <w:rFonts w:ascii="Times New Roman"/>
                <w:b/>
                <w:i w:val="false"/>
                <w:color w:val="000000"/>
                <w:sz w:val="20"/>
              </w:rPr>
              <w:t>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w:t>
            </w:r>
            <w:r>
              <w:rPr>
                <w:rFonts w:ascii="Times New Roman"/>
                <w:b w:val="false"/>
                <w:i w:val="false"/>
                <w:color w:val="000000"/>
                <w:sz w:val="20"/>
              </w:rPr>
              <w:t xml:space="preserve"> </w:t>
            </w:r>
            <w:r>
              <w:rPr>
                <w:rFonts w:ascii="Times New Roman"/>
                <w:b/>
                <w:i w:val="false"/>
                <w:color w:val="000000"/>
                <w:sz w:val="20"/>
              </w:rPr>
              <w:t>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жеткізу</w:t>
            </w:r>
            <w:r>
              <w:rPr>
                <w:rFonts w:ascii="Times New Roman"/>
                <w:b w:val="false"/>
                <w:i w:val="false"/>
                <w:color w:val="000000"/>
                <w:sz w:val="20"/>
              </w:rPr>
              <w:t xml:space="preserve"> </w:t>
            </w:r>
            <w:r>
              <w:rPr>
                <w:rFonts w:ascii="Times New Roman"/>
                <w:b/>
                <w:i w:val="false"/>
                <w:color w:val="000000"/>
                <w:sz w:val="20"/>
              </w:rPr>
              <w:t>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Түйінді</w:t>
            </w:r>
            <w:r>
              <w:rPr>
                <w:rFonts w:ascii="Times New Roman"/>
                <w:b w:val="false"/>
                <w:i w:val="false"/>
                <w:color w:val="000000"/>
                <w:sz w:val="20"/>
              </w:rPr>
              <w:t xml:space="preserve"> </w:t>
            </w:r>
            <w:r>
              <w:rPr>
                <w:rFonts w:ascii="Times New Roman"/>
                <w:b/>
                <w:i w:val="false"/>
                <w:color w:val="000000"/>
                <w:sz w:val="20"/>
              </w:rPr>
              <w:t>нәтиже</w:t>
            </w: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Мемлекеттікқызмет істері агенттігінің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4" w:id="79"/>
    <w:p>
      <w:pPr>
        <w:spacing w:after="0"/>
        <w:ind w:left="0"/>
        <w:jc w:val="left"/>
      </w:pPr>
      <w:r>
        <w:rPr>
          <w:rFonts w:ascii="Times New Roman"/>
          <w:b/>
          <w:i w:val="false"/>
          <w:color w:val="000000"/>
        </w:rPr>
        <w:t xml:space="preserve"> НМИ бойынша бағалау парағы</w:t>
      </w:r>
    </w:p>
    <w:bookmarkEnd w:id="79"/>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(бағаланатын адамның Т.А.Ә., лауазымы)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НМИ </w:t>
            </w:r>
            <w:r>
              <w:rPr>
                <w:rFonts w:ascii="Times New Roman"/>
                <w:b/>
                <w:i w:val="false"/>
                <w:color w:val="000000"/>
                <w:sz w:val="20"/>
              </w:rPr>
              <w:t>пайыздық</w:t>
            </w:r>
            <w:r>
              <w:rPr>
                <w:rFonts w:ascii="Times New Roman"/>
                <w:b w:val="false"/>
                <w:i w:val="false"/>
                <w:color w:val="000000"/>
                <w:sz w:val="20"/>
              </w:rPr>
              <w:t xml:space="preserve"> </w:t>
            </w:r>
            <w:r>
              <w:rPr>
                <w:rFonts w:ascii="Times New Roman"/>
                <w:b/>
                <w:i w:val="false"/>
                <w:color w:val="000000"/>
                <w:sz w:val="20"/>
              </w:rPr>
              <w:t>іске</w:t>
            </w:r>
            <w:r>
              <w:rPr>
                <w:rFonts w:ascii="Times New Roman"/>
                <w:b w:val="false"/>
                <w:i w:val="false"/>
                <w:color w:val="000000"/>
                <w:sz w:val="20"/>
              </w:rPr>
              <w:t xml:space="preserve"> </w:t>
            </w:r>
            <w:r>
              <w:rPr>
                <w:rFonts w:ascii="Times New Roman"/>
                <w:b/>
                <w:i w:val="false"/>
                <w:color w:val="000000"/>
                <w:sz w:val="20"/>
              </w:rPr>
              <w:t>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xml:space="preserve">
      Бағалау нәтижесі: ____________ </w:t>
      </w:r>
    </w:p>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Бағаланатын</w:t>
            </w:r>
            <w:r>
              <w:rPr>
                <w:rFonts w:ascii="Times New Roman"/>
                <w:b w:val="false"/>
                <w:i w:val="false"/>
                <w:color w:val="000000"/>
                <w:sz w:val="20"/>
              </w:rPr>
              <w:t xml:space="preserve"> </w:t>
            </w:r>
            <w:r>
              <w:rPr>
                <w:rFonts w:ascii="Times New Roman"/>
                <w:b/>
                <w:i w:val="false"/>
                <w:color w:val="000000"/>
                <w:sz w:val="20"/>
              </w:rPr>
              <w:t>адам</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тегі</w:t>
            </w:r>
            <w:r>
              <w:rPr>
                <w:rFonts w:ascii="Times New Roman"/>
                <w:b/>
                <w:i w:val="false"/>
                <w:color w:val="000000"/>
                <w:sz w:val="20"/>
              </w:rPr>
              <w:t xml:space="preserve">, бас </w:t>
            </w:r>
            <w:r>
              <w:rPr>
                <w:rFonts w:ascii="Times New Roman"/>
                <w:b/>
                <w:i w:val="false"/>
                <w:color w:val="000000"/>
                <w:sz w:val="20"/>
              </w:rPr>
              <w:t>әріптер</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күні</w:t>
            </w:r>
            <w:r>
              <w:rPr>
                <w:rFonts w:ascii="Times New Roman"/>
                <w:b/>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r>
              <w:rPr>
                <w:rFonts w:ascii="Times New Roman"/>
                <w:b/>
                <w:i w:val="false"/>
                <w:color w:val="000000"/>
                <w:sz w:val="20"/>
              </w:rPr>
              <w:t>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Бағалайтын</w:t>
            </w:r>
            <w:r>
              <w:rPr>
                <w:rFonts w:ascii="Times New Roman"/>
                <w:b w:val="false"/>
                <w:i w:val="false"/>
                <w:color w:val="000000"/>
                <w:sz w:val="20"/>
              </w:rPr>
              <w:t xml:space="preserve"> </w:t>
            </w:r>
            <w:r>
              <w:rPr>
                <w:rFonts w:ascii="Times New Roman"/>
                <w:b/>
                <w:i w:val="false"/>
                <w:color w:val="000000"/>
                <w:sz w:val="20"/>
              </w:rPr>
              <w:t>адам</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тегі</w:t>
            </w:r>
            <w:r>
              <w:rPr>
                <w:rFonts w:ascii="Times New Roman"/>
                <w:b/>
                <w:i w:val="false"/>
                <w:color w:val="000000"/>
                <w:sz w:val="20"/>
              </w:rPr>
              <w:t xml:space="preserve">, бас </w:t>
            </w:r>
            <w:r>
              <w:rPr>
                <w:rFonts w:ascii="Times New Roman"/>
                <w:b/>
                <w:i w:val="false"/>
                <w:color w:val="000000"/>
                <w:sz w:val="20"/>
              </w:rPr>
              <w:t>әріптер</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күні</w:t>
            </w:r>
            <w:r>
              <w:rPr>
                <w:rFonts w:ascii="Times New Roman"/>
                <w:b/>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r>
              <w:rPr>
                <w:rFonts w:ascii="Times New Roman"/>
                <w:b/>
                <w:i w:val="false"/>
                <w:color w:val="000000"/>
                <w:sz w:val="20"/>
              </w:rPr>
              <w:t>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Мемлекеттікқызмет істері агенттігінің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6" w:id="80"/>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w:t>
            </w:r>
            <w:r>
              <w:rPr>
                <w:rFonts w:ascii="Times New Roman"/>
                <w:b w:val="false"/>
                <w:i w:val="false"/>
                <w:color w:val="000000"/>
                <w:sz w:val="20"/>
              </w:rPr>
              <w:t xml:space="preserve"> </w:t>
            </w:r>
            <w:r>
              <w:rPr>
                <w:rFonts w:ascii="Times New Roman"/>
                <w:b/>
                <w:i w:val="false"/>
                <w:color w:val="000000"/>
                <w:sz w:val="20"/>
              </w:rPr>
              <w:t>мақсатты</w:t>
            </w:r>
            <w:r>
              <w:rPr>
                <w:rFonts w:ascii="Times New Roman"/>
                <w:b w:val="false"/>
                <w:i w:val="false"/>
                <w:color w:val="000000"/>
                <w:sz w:val="20"/>
              </w:rPr>
              <w:t xml:space="preserve"> </w:t>
            </w:r>
            <w:r>
              <w:rPr>
                <w:rFonts w:ascii="Times New Roman"/>
                <w:b/>
                <w:i w:val="false"/>
                <w:color w:val="000000"/>
                <w:sz w:val="20"/>
              </w:rPr>
              <w:t>индикаторды</w:t>
            </w:r>
            <w:r>
              <w:rPr>
                <w:rFonts w:ascii="Times New Roman"/>
                <w:b w:val="false"/>
                <w:i w:val="false"/>
                <w:color w:val="000000"/>
                <w:sz w:val="20"/>
              </w:rPr>
              <w:t xml:space="preserve"> </w:t>
            </w:r>
            <w:r>
              <w:rPr>
                <w:rFonts w:ascii="Times New Roman"/>
                <w:b/>
                <w:i w:val="false"/>
                <w:color w:val="000000"/>
                <w:sz w:val="20"/>
              </w:rPr>
              <w:t>пайызбен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саралау</w:t>
            </w:r>
            <w:r>
              <w:rPr>
                <w:rFonts w:ascii="Times New Roman"/>
                <w:b w:val="false"/>
                <w:i w:val="false"/>
                <w:color w:val="000000"/>
                <w:sz w:val="20"/>
              </w:rPr>
              <w:t xml:space="preserve"> </w:t>
            </w:r>
            <w:r>
              <w:rPr>
                <w:rFonts w:ascii="Times New Roman"/>
                <w:b/>
                <w:i w:val="false"/>
                <w:color w:val="000000"/>
                <w:sz w:val="20"/>
              </w:rPr>
              <w:t>параметрлерін</w:t>
            </w:r>
            <w:r>
              <w:rPr>
                <w:rFonts w:ascii="Times New Roman"/>
                <w:b w:val="false"/>
                <w:i w:val="false"/>
                <w:color w:val="000000"/>
                <w:sz w:val="20"/>
              </w:rPr>
              <w:t xml:space="preserve"> </w:t>
            </w:r>
            <w:r>
              <w:rPr>
                <w:rFonts w:ascii="Times New Roman"/>
                <w:b/>
                <w:i w:val="false"/>
                <w:color w:val="000000"/>
                <w:sz w:val="20"/>
              </w:rPr>
              <w:t>іске</w:t>
            </w:r>
            <w:r>
              <w:rPr>
                <w:rFonts w:ascii="Times New Roman"/>
                <w:b w:val="false"/>
                <w:i w:val="false"/>
                <w:color w:val="000000"/>
                <w:sz w:val="20"/>
              </w:rPr>
              <w:t xml:space="preserve"> </w:t>
            </w:r>
            <w:r>
              <w:rPr>
                <w:rFonts w:ascii="Times New Roman"/>
                <w:b/>
                <w:i w:val="false"/>
                <w:color w:val="000000"/>
                <w:sz w:val="20"/>
              </w:rPr>
              <w:t>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w:t>
            </w:r>
            <w:r>
              <w:rPr>
                <w:rFonts w:ascii="Times New Roman"/>
                <w:b w:val="false"/>
                <w:i w:val="false"/>
                <w:color w:val="000000"/>
                <w:sz w:val="20"/>
              </w:rPr>
              <w:t xml:space="preserve"> </w:t>
            </w:r>
            <w:r>
              <w:rPr>
                <w:rFonts w:ascii="Times New Roman"/>
                <w:b/>
                <w:i w:val="false"/>
                <w:color w:val="000000"/>
                <w:sz w:val="20"/>
              </w:rPr>
              <w:t>етілген</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ауқымы</w:t>
            </w:r>
            <w:r>
              <w:rPr>
                <w:rFonts w:ascii="Times New Roman"/>
                <w:b/>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Мемлекеттік қызмет істері агенттігінің</w:t>
            </w:r>
            <w:r>
              <w:br/>
            </w:r>
            <w:r>
              <w:rPr>
                <w:rFonts w:ascii="Times New Roman"/>
                <w:b w:val="false"/>
                <w:i w:val="false"/>
                <w:color w:val="000000"/>
                <w:sz w:val="20"/>
              </w:rPr>
              <w:t xml:space="preserve">"Б" корпусы мемлекеттік әкімшілік </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 xml:space="preserve">үлгілік әдістемесіне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8" w:id="81"/>
    <w:p>
      <w:pPr>
        <w:spacing w:after="0"/>
        <w:ind w:left="0"/>
        <w:jc w:val="left"/>
      </w:pPr>
      <w:r>
        <w:rPr>
          <w:rFonts w:ascii="Times New Roman"/>
          <w:b/>
          <w:i w:val="false"/>
          <w:color w:val="000000"/>
        </w:rPr>
        <w:t xml:space="preserve"> Саралау әдісі бойынша бағалау парағы</w:t>
      </w:r>
    </w:p>
    <w:bookmarkEnd w:id="81"/>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p>
      <w:pPr>
        <w:spacing w:after="0"/>
        <w:ind w:left="0"/>
        <w:jc w:val="both"/>
      </w:pPr>
      <w:r>
        <w:rPr>
          <w:rFonts w:ascii="Times New Roman"/>
          <w:b w:val="false"/>
          <w:i w:val="false"/>
          <w:color w:val="000000"/>
          <w:sz w:val="28"/>
        </w:rPr>
        <w:t>
      Т.А.Ә. 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r>
              <w:rPr>
                <w:rFonts w:ascii="Times New Roman"/>
                <w:b/>
                <w:i w:val="false"/>
                <w:color w:val="000000"/>
                <w:sz w:val="20"/>
              </w:rPr>
              <w:t xml:space="preserve"> (1-ден 5 </w:t>
            </w:r>
            <w:r>
              <w:rPr>
                <w:rFonts w:ascii="Times New Roman"/>
                <w:b/>
                <w:i w:val="false"/>
                <w:color w:val="000000"/>
                <w:sz w:val="20"/>
              </w:rPr>
              <w:t>баллға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Мемлекеттік қызмет істері агенттігінің</w:t>
            </w:r>
            <w:r>
              <w:br/>
            </w:r>
            <w:r>
              <w:rPr>
                <w:rFonts w:ascii="Times New Roman"/>
                <w:b w:val="false"/>
                <w:i w:val="false"/>
                <w:color w:val="000000"/>
                <w:sz w:val="20"/>
              </w:rPr>
              <w:t xml:space="preserve">"Б" корпусы мемлекеттік әкімшілік </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 xml:space="preserve">үлгілік әдістемесіне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0" w:id="82"/>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82"/>
    <w:p>
      <w:pPr>
        <w:spacing w:after="0"/>
        <w:ind w:left="0"/>
        <w:jc w:val="both"/>
      </w:pPr>
      <w:r>
        <w:rPr>
          <w:rFonts w:ascii="Times New Roman"/>
          <w:b w:val="false"/>
          <w:i w:val="false"/>
          <w:color w:val="000000"/>
          <w:sz w:val="28"/>
        </w:rPr>
        <w:t xml:space="preserve">
      Құрылымдық бөлімше басшысының Т. А.Ә___________________ </w:t>
      </w:r>
    </w:p>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Мемлекеттік қызмет істері агенттігінің</w:t>
            </w:r>
            <w:r>
              <w:br/>
            </w:r>
            <w:r>
              <w:rPr>
                <w:rFonts w:ascii="Times New Roman"/>
                <w:b w:val="false"/>
                <w:i w:val="false"/>
                <w:color w:val="000000"/>
                <w:sz w:val="20"/>
              </w:rPr>
              <w:t xml:space="preserve">"Б" корпусы мемлекеттік әкімшілік </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 xml:space="preserve">үлгілік әдістемесіне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2" w:id="83"/>
    <w:p>
      <w:pPr>
        <w:spacing w:after="0"/>
        <w:ind w:left="0"/>
        <w:jc w:val="left"/>
      </w:pPr>
      <w:r>
        <w:rPr>
          <w:rFonts w:ascii="Times New Roman"/>
          <w:b/>
          <w:i w:val="false"/>
          <w:color w:val="000000"/>
        </w:rPr>
        <w:t xml:space="preserve"> "Б" корпусы қызметшілерін 360 әдісімен бағалау парағы</w:t>
      </w:r>
    </w:p>
    <w:bookmarkEnd w:id="83"/>
    <w:p>
      <w:pPr>
        <w:spacing w:after="0"/>
        <w:ind w:left="0"/>
        <w:jc w:val="both"/>
      </w:pPr>
      <w:r>
        <w:rPr>
          <w:rFonts w:ascii="Times New Roman"/>
          <w:b w:val="false"/>
          <w:i w:val="false"/>
          <w:color w:val="000000"/>
          <w:sz w:val="28"/>
        </w:rPr>
        <w:t xml:space="preserve">
      Бағаланатын қызметкердің Т.А.Ә ______________________________ </w:t>
      </w:r>
    </w:p>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Мемлекеттік қызмет істері агенттігінің</w:t>
            </w:r>
            <w:r>
              <w:br/>
            </w:r>
            <w:r>
              <w:rPr>
                <w:rFonts w:ascii="Times New Roman"/>
                <w:b w:val="false"/>
                <w:i w:val="false"/>
                <w:color w:val="000000"/>
                <w:sz w:val="20"/>
              </w:rPr>
              <w:t xml:space="preserve">"Б" корпусы мемлекеттік әкімшілік </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 xml:space="preserve">үлгілік әдістемесіне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4" w:id="84"/>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84"/>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Мемлекеттік қызмет істері агенттігінің</w:t>
            </w:r>
            <w:r>
              <w:br/>
            </w:r>
            <w:r>
              <w:rPr>
                <w:rFonts w:ascii="Times New Roman"/>
                <w:b w:val="false"/>
                <w:i w:val="false"/>
                <w:color w:val="000000"/>
                <w:sz w:val="20"/>
              </w:rPr>
              <w:t xml:space="preserve">"Б" корпусы мемлекеттік әкімшілік </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 xml:space="preserve">үлгілік әдістемесіне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6" w:id="85"/>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85"/>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