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995a" w14:textId="ee399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2022 жылғы 23 желтоқсандағы № 38-3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2023 жылғы 7 қарашадағы № 11-2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2022 жылғы 23 желтоқсандағы </w:t>
      </w:r>
      <w:r>
        <w:rPr>
          <w:rFonts w:ascii="Times New Roman"/>
          <w:b w:val="false"/>
          <w:i w:val="false"/>
          <w:color w:val="000000"/>
          <w:sz w:val="28"/>
        </w:rPr>
        <w:t>№ 38-3</w:t>
      </w:r>
      <w:r>
        <w:rPr>
          <w:rFonts w:ascii="Times New Roman"/>
          <w:b w:val="false"/>
          <w:i w:val="false"/>
          <w:color w:val="000000"/>
          <w:sz w:val="28"/>
        </w:rPr>
        <w:t xml:space="preserve"> "2023-2025 жылдарға арналған аудандық бюджет туралы"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14879461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4095184 мың теңге;</w:t>
      </w:r>
    </w:p>
    <w:bookmarkEnd w:id="4"/>
    <w:bookmarkStart w:name="z13" w:id="5"/>
    <w:p>
      <w:pPr>
        <w:spacing w:after="0"/>
        <w:ind w:left="0"/>
        <w:jc w:val="both"/>
      </w:pPr>
      <w:r>
        <w:rPr>
          <w:rFonts w:ascii="Times New Roman"/>
          <w:b w:val="false"/>
          <w:i w:val="false"/>
          <w:color w:val="000000"/>
          <w:sz w:val="28"/>
        </w:rPr>
        <w:t>
      салықтық емес түсімдер – 109226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34592 мың теңге;</w:t>
      </w:r>
    </w:p>
    <w:bookmarkEnd w:id="6"/>
    <w:bookmarkStart w:name="z15" w:id="7"/>
    <w:p>
      <w:pPr>
        <w:spacing w:after="0"/>
        <w:ind w:left="0"/>
        <w:jc w:val="both"/>
      </w:pPr>
      <w:r>
        <w:rPr>
          <w:rFonts w:ascii="Times New Roman"/>
          <w:b w:val="false"/>
          <w:i w:val="false"/>
          <w:color w:val="000000"/>
          <w:sz w:val="28"/>
        </w:rPr>
        <w:t>
      трансферттер түсімі – 10640459 мың теңге.</w:t>
      </w:r>
    </w:p>
    <w:bookmarkEnd w:id="7"/>
    <w:bookmarkStart w:name="z16" w:id="8"/>
    <w:p>
      <w:pPr>
        <w:spacing w:after="0"/>
        <w:ind w:left="0"/>
        <w:jc w:val="both"/>
      </w:pPr>
      <w:r>
        <w:rPr>
          <w:rFonts w:ascii="Times New Roman"/>
          <w:b w:val="false"/>
          <w:i w:val="false"/>
          <w:color w:val="000000"/>
          <w:sz w:val="28"/>
        </w:rPr>
        <w:t>
      2) шығындар – 14764575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38328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116922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126540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126540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126540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-49982 мың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49982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155250 мың теңге;</w:t>
      </w:r>
    </w:p>
    <w:bookmarkEnd w:id="17"/>
    <w:bookmarkStart w:name="z26" w:id="18"/>
    <w:p>
      <w:pPr>
        <w:spacing w:after="0"/>
        <w:ind w:left="0"/>
        <w:jc w:val="both"/>
      </w:pPr>
      <w:r>
        <w:rPr>
          <w:rFonts w:ascii="Times New Roman"/>
          <w:b w:val="false"/>
          <w:i w:val="false"/>
          <w:color w:val="000000"/>
          <w:sz w:val="28"/>
        </w:rPr>
        <w:t>
      қарыздарды өтеу – 116922 мың теңге;</w:t>
      </w:r>
    </w:p>
    <w:bookmarkEnd w:id="18"/>
    <w:bookmarkStart w:name="z27" w:id="19"/>
    <w:p>
      <w:pPr>
        <w:spacing w:after="0"/>
        <w:ind w:left="0"/>
        <w:jc w:val="both"/>
      </w:pPr>
      <w:r>
        <w:rPr>
          <w:rFonts w:ascii="Times New Roman"/>
          <w:b w:val="false"/>
          <w:i w:val="false"/>
          <w:color w:val="000000"/>
          <w:sz w:val="28"/>
        </w:rPr>
        <w:t xml:space="preserve">
      бюджет қаражатының пайдаланылатын қалдықтары – 11654 мың теңге. </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қарашадағы №10-2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rPr>
                <w:rFonts w:ascii="Times New Roman"/>
                <w:b w:val="false"/>
                <w:i w:val="false"/>
                <w:color w:val="000000"/>
                <w:sz w:val="20"/>
              </w:rPr>
              <w:t xml:space="preserve"> 2022 жылғы 23 желтоқсандағы № 38-3</w:t>
            </w:r>
            <w:r>
              <w:rPr>
                <w:rFonts w:ascii="Times New Roman"/>
                <w:b w:val="false"/>
                <w:i w:val="false"/>
                <w:color w:val="000000"/>
                <w:sz w:val="20"/>
              </w:rPr>
              <w:t xml:space="preserve"> шешіміне 1 –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14879461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10576763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3592509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Санаты</w:t>
            </w:r>
          </w:p>
          <w:bookmarkEnd w:id="27"/>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Функционалдық топ</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