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3a3e" w14:textId="47c3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үстемеақы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2023 жылғы 29 желтоқсандағы № 17-4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қаулысы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Сарысу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Сарысу ауданы әкімдігінің ішкі саясат бөлімінің "Жастар ресурстық орталығы" коммуналдық мемлекеттік мекемесінің қызметкерлерінің лауазымдық айлықақыларына жергілікті бюджеттен ынталандыру үстемақысы 50% пайыз көлемінде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