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49836" w14:textId="fd498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аудандық мәслихатының 2022 жылғы 26 желтоқсандағы № 37-2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Сарысу аудандық мәслихатының 2023 жылғы 22 тамыздағы № 7-2 шешімі</w:t>
      </w:r>
    </w:p>
    <w:p>
      <w:pPr>
        <w:spacing w:after="0"/>
        <w:ind w:left="0"/>
        <w:jc w:val="both"/>
      </w:pPr>
      <w:bookmarkStart w:name="z7" w:id="0"/>
      <w:r>
        <w:rPr>
          <w:rFonts w:ascii="Times New Roman"/>
          <w:b w:val="false"/>
          <w:i w:val="false"/>
          <w:color w:val="000000"/>
          <w:sz w:val="28"/>
        </w:rPr>
        <w:t>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Сарысу аудандық мәслихатының "2023-2025 жылдарға арналған аудандық бюджет туралы" 2022 жылғы 26 желтоқсандағы </w:t>
      </w:r>
      <w:r>
        <w:rPr>
          <w:rFonts w:ascii="Times New Roman"/>
          <w:b w:val="false"/>
          <w:i w:val="false"/>
          <w:color w:val="000000"/>
          <w:sz w:val="28"/>
        </w:rPr>
        <w:t>№ 37-2</w:t>
      </w:r>
      <w:r>
        <w:rPr>
          <w:rFonts w:ascii="Times New Roman"/>
          <w:b w:val="false"/>
          <w:i w:val="false"/>
          <w:color w:val="000000"/>
          <w:sz w:val="28"/>
        </w:rPr>
        <w:t xml:space="preserve"> шешіміне келесі өзгерістер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1"/>
    <w:p>
      <w:pPr>
        <w:spacing w:after="0"/>
        <w:ind w:left="0"/>
        <w:jc w:val="both"/>
      </w:pPr>
      <w:r>
        <w:rPr>
          <w:rFonts w:ascii="Times New Roman"/>
          <w:b w:val="false"/>
          <w:i w:val="false"/>
          <w:color w:val="000000"/>
          <w:sz w:val="28"/>
        </w:rPr>
        <w:t>
      "1. 2023-2025 жылдарға арналған аудандық бюджет тиісінше осы шешімнің 1, 2, 3 - қосымшаларға сәйкес, оның ішінде 2023 жылға келесідей көлемде бекітілсін: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кірістер – 15 639 649 мың теңге, оның ішінде:</w:t>
      </w:r>
    </w:p>
    <w:bookmarkStart w:name="z12" w:id="2"/>
    <w:p>
      <w:pPr>
        <w:spacing w:after="0"/>
        <w:ind w:left="0"/>
        <w:jc w:val="both"/>
      </w:pPr>
      <w:r>
        <w:rPr>
          <w:rFonts w:ascii="Times New Roman"/>
          <w:b w:val="false"/>
          <w:i w:val="false"/>
          <w:color w:val="000000"/>
          <w:sz w:val="28"/>
        </w:rPr>
        <w:t>
      салықтық түсімдер – 2 391 317 мың теңге;</w:t>
      </w:r>
    </w:p>
    <w:bookmarkEnd w:id="2"/>
    <w:bookmarkStart w:name="z13" w:id="3"/>
    <w:p>
      <w:pPr>
        <w:spacing w:after="0"/>
        <w:ind w:left="0"/>
        <w:jc w:val="both"/>
      </w:pPr>
      <w:r>
        <w:rPr>
          <w:rFonts w:ascii="Times New Roman"/>
          <w:b w:val="false"/>
          <w:i w:val="false"/>
          <w:color w:val="000000"/>
          <w:sz w:val="28"/>
        </w:rPr>
        <w:t>
      салықтық емес түсімдер – 32 896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 48 860 мың теңге;</w:t>
      </w:r>
    </w:p>
    <w:bookmarkEnd w:id="4"/>
    <w:bookmarkStart w:name="z15" w:id="5"/>
    <w:p>
      <w:pPr>
        <w:spacing w:after="0"/>
        <w:ind w:left="0"/>
        <w:jc w:val="both"/>
      </w:pPr>
      <w:r>
        <w:rPr>
          <w:rFonts w:ascii="Times New Roman"/>
          <w:b w:val="false"/>
          <w:i w:val="false"/>
          <w:color w:val="000000"/>
          <w:sz w:val="28"/>
        </w:rPr>
        <w:t>
      трансферттер түсімі – 13 166 576 мың теңге.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шығындар – 15 914 662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таза бюджеттік кредиттеу – - 2 989 мың теңге, оның ішінде:</w:t>
      </w:r>
    </w:p>
    <w:bookmarkStart w:name="z18" w:id="6"/>
    <w:p>
      <w:pPr>
        <w:spacing w:after="0"/>
        <w:ind w:left="0"/>
        <w:jc w:val="both"/>
      </w:pPr>
      <w:r>
        <w:rPr>
          <w:rFonts w:ascii="Times New Roman"/>
          <w:b w:val="false"/>
          <w:i w:val="false"/>
          <w:color w:val="000000"/>
          <w:sz w:val="28"/>
        </w:rPr>
        <w:t>
      бюджеттік кредиттер – 72 450 мың теңге;</w:t>
      </w:r>
    </w:p>
    <w:bookmarkEnd w:id="6"/>
    <w:bookmarkStart w:name="z19" w:id="7"/>
    <w:p>
      <w:pPr>
        <w:spacing w:after="0"/>
        <w:ind w:left="0"/>
        <w:jc w:val="both"/>
      </w:pPr>
      <w:r>
        <w:rPr>
          <w:rFonts w:ascii="Times New Roman"/>
          <w:b w:val="false"/>
          <w:i w:val="false"/>
          <w:color w:val="000000"/>
          <w:sz w:val="28"/>
        </w:rPr>
        <w:t>
      бюджеттік кредиттерді өтеу – 75 439 мың теңге;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Start w:name="z21" w:id="8"/>
    <w:p>
      <w:pPr>
        <w:spacing w:after="0"/>
        <w:ind w:left="0"/>
        <w:jc w:val="both"/>
      </w:pPr>
      <w:r>
        <w:rPr>
          <w:rFonts w:ascii="Times New Roman"/>
          <w:b w:val="false"/>
          <w:i w:val="false"/>
          <w:color w:val="000000"/>
          <w:sz w:val="28"/>
        </w:rPr>
        <w:t>
      қаржы активтерін сатып алу – 0 мың теңге;</w:t>
      </w:r>
    </w:p>
    <w:bookmarkEnd w:id="8"/>
    <w:bookmarkStart w:name="z22" w:id="9"/>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бюджет тапшылығы (профициті) – -272 024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бюджет тапшылығын қаржыландыру (профицитін пайдалану) – 272 024 мың теңге, оның ішінде:</w:t>
      </w:r>
    </w:p>
    <w:bookmarkStart w:name="z25" w:id="10"/>
    <w:p>
      <w:pPr>
        <w:spacing w:after="0"/>
        <w:ind w:left="0"/>
        <w:jc w:val="both"/>
      </w:pPr>
      <w:r>
        <w:rPr>
          <w:rFonts w:ascii="Times New Roman"/>
          <w:b w:val="false"/>
          <w:i w:val="false"/>
          <w:color w:val="000000"/>
          <w:sz w:val="28"/>
        </w:rPr>
        <w:t>
      қарыздар түсімі – 72 450 мың теңге;</w:t>
      </w:r>
    </w:p>
    <w:bookmarkEnd w:id="10"/>
    <w:bookmarkStart w:name="z26" w:id="11"/>
    <w:p>
      <w:pPr>
        <w:spacing w:after="0"/>
        <w:ind w:left="0"/>
        <w:jc w:val="both"/>
      </w:pPr>
      <w:r>
        <w:rPr>
          <w:rFonts w:ascii="Times New Roman"/>
          <w:b w:val="false"/>
          <w:i w:val="false"/>
          <w:color w:val="000000"/>
          <w:sz w:val="28"/>
        </w:rPr>
        <w:t>
      қарыздарды өтеу – 75 439 мың теңге;</w:t>
      </w:r>
    </w:p>
    <w:bookmarkEnd w:id="11"/>
    <w:bookmarkStart w:name="z27" w:id="12"/>
    <w:p>
      <w:pPr>
        <w:spacing w:after="0"/>
        <w:ind w:left="0"/>
        <w:jc w:val="both"/>
      </w:pPr>
      <w:r>
        <w:rPr>
          <w:rFonts w:ascii="Times New Roman"/>
          <w:b w:val="false"/>
          <w:i w:val="false"/>
          <w:color w:val="000000"/>
          <w:sz w:val="28"/>
        </w:rPr>
        <w:t>
      бюджет қаражатының пайдаланылатын қалдықтары – 275 013 мың теңге.".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3"/>
    <w:p>
      <w:pPr>
        <w:spacing w:after="0"/>
        <w:ind w:left="0"/>
        <w:jc w:val="both"/>
      </w:pPr>
      <w:r>
        <w:rPr>
          <w:rFonts w:ascii="Times New Roman"/>
          <w:b w:val="false"/>
          <w:i w:val="false"/>
          <w:color w:val="000000"/>
          <w:sz w:val="28"/>
        </w:rPr>
        <w:t>
      2. Осы шешім 2023 жылдың 1 қаңтарынан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Сарысу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Мұсабеков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rPr>
                <w:rFonts w:ascii="Times New Roman"/>
                <w:b w:val="false"/>
                <w:i w:val="false"/>
                <w:color w:val="000000"/>
                <w:sz w:val="20"/>
              </w:rPr>
              <w:t xml:space="preserve"> 2023 жылғы 22 тамыздағы №7-2</w:t>
            </w:r>
            <w:r>
              <w:rPr>
                <w:rFonts w:ascii="Times New Roman"/>
                <w:b w:val="false"/>
                <w:i w:val="false"/>
                <w:color w:val="000000"/>
                <w:sz w:val="20"/>
              </w:rPr>
              <w:t xml:space="preserve">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rPr>
                <w:rFonts w:ascii="Times New Roman"/>
                <w:b w:val="false"/>
                <w:i w:val="false"/>
                <w:color w:val="000000"/>
                <w:sz w:val="20"/>
              </w:rPr>
              <w:t xml:space="preserve"> 2022 жылғы 26 желтоқсандағы №37-2</w:t>
            </w:r>
            <w:r>
              <w:rPr>
                <w:rFonts w:ascii="Times New Roman"/>
                <w:b w:val="false"/>
                <w:i w:val="false"/>
                <w:color w:val="000000"/>
                <w:sz w:val="20"/>
              </w:rPr>
              <w:t xml:space="preserve"> шешіміне 1 қосымша</w:t>
            </w:r>
          </w:p>
        </w:tc>
      </w:tr>
    </w:tbl>
    <w:bookmarkStart w:name="z37" w:id="14"/>
    <w:p>
      <w:pPr>
        <w:spacing w:after="0"/>
        <w:ind w:left="0"/>
        <w:jc w:val="left"/>
      </w:pPr>
      <w:r>
        <w:rPr>
          <w:rFonts w:ascii="Times New Roman"/>
          <w:b/>
          <w:i w:val="false"/>
          <w:color w:val="000000"/>
        </w:rPr>
        <w:t xml:space="preserve"> 2023 жылға арналған аудандық бюджет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15639649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13166576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13166576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13166576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15914662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жүйесiнiң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жүйесiнiң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