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8bc2" w14:textId="31f8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Т.Рысқұлов аудандық мәслихат аппараты" мемлекеттік мекемесінің ережесін бекіту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4 қазанрдағы № 9-11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2-тармағына және Қазақстан Республикасы Үкіметінің 2021 жылғы 1 қыркүйектегі </w:t>
      </w:r>
      <w:r>
        <w:rPr>
          <w:rFonts w:ascii="Times New Roman"/>
          <w:b w:val="false"/>
          <w:i w:val="false"/>
          <w:color w:val="000000"/>
          <w:sz w:val="28"/>
        </w:rPr>
        <w:t>№590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Қоса беріліп отырған "Жамбыл облысы Т.Рысқұлов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Т.Рысқұлов аудандық мәслихат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мәслихатының</w:t>
            </w:r>
            <w:r>
              <w:rPr>
                <w:rFonts w:ascii="Times New Roman"/>
                <w:b w:val="false"/>
                <w:i w:val="false"/>
                <w:color w:val="000000"/>
                <w:sz w:val="20"/>
              </w:rPr>
              <w:t xml:space="preserve"> 2023 жылғы 04 қазанында № 9-11</w:t>
            </w:r>
            <w:r>
              <w:rPr>
                <w:rFonts w:ascii="Times New Roman"/>
                <w:b w:val="false"/>
                <w:i w:val="false"/>
                <w:color w:val="000000"/>
                <w:sz w:val="20"/>
              </w:rPr>
              <w:t xml:space="preserve">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"Жамбыл облысы Т.Рысқұлов аудандық мәслихат аппараты" мемлекеттік мекемесінің ережесі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1. "Жамбыл облысы Т.Рысқұлов аудандық мәслихат аппараты" мемлекеттік мекемесі (бұдан әрі – Мәслихат аппараты) Т.Рысқұлов аудандық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5"/>
    <w:bookmarkStart w:name="z18" w:id="6"/>
    <w:p>
      <w:pPr>
        <w:spacing w:after="0"/>
        <w:ind w:left="0"/>
        <w:jc w:val="both"/>
      </w:pPr>
      <w:r>
        <w:rPr>
          <w:rFonts w:ascii="Times New Roman"/>
          <w:b w:val="false"/>
          <w:i w:val="false"/>
          <w:color w:val="000000"/>
          <w:sz w:val="28"/>
        </w:rPr>
        <w:t>
      2. Мәслихат аппаратының ведомстволары жоқ.</w:t>
      </w:r>
    </w:p>
    <w:bookmarkEnd w:id="6"/>
    <w:bookmarkStart w:name="z19" w:id="7"/>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
    <w:bookmarkStart w:name="z20" w:id="8"/>
    <w:p>
      <w:pPr>
        <w:spacing w:after="0"/>
        <w:ind w:left="0"/>
        <w:jc w:val="both"/>
      </w:pPr>
      <w:r>
        <w:rPr>
          <w:rFonts w:ascii="Times New Roman"/>
          <w:b w:val="false"/>
          <w:i w:val="false"/>
          <w:color w:val="000000"/>
          <w:sz w:val="28"/>
        </w:rPr>
        <w:t>
      4. Мәслихат аппараты ұйымдастырушылық-құқықтық нысанындағы заңды тұлға болып табылады, Қазақстан Республикасының Елтаңбасы бейнеленген мөрі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8"/>
    <w:bookmarkStart w:name="z21" w:id="9"/>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9"/>
    <w:bookmarkStart w:name="z22" w:id="10"/>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23" w:id="11"/>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Т.Рысқұлов аудандық мәслихаты төрағасының өкімдерімен ресімделетін шешімдер қабылдайды.</w:t>
      </w:r>
    </w:p>
    <w:bookmarkEnd w:id="11"/>
    <w:bookmarkStart w:name="z24" w:id="12"/>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2"/>
    <w:bookmarkStart w:name="z25" w:id="13"/>
    <w:p>
      <w:pPr>
        <w:spacing w:after="0"/>
        <w:ind w:left="0"/>
        <w:jc w:val="both"/>
      </w:pPr>
      <w:r>
        <w:rPr>
          <w:rFonts w:ascii="Times New Roman"/>
          <w:b w:val="false"/>
          <w:i w:val="false"/>
          <w:color w:val="000000"/>
          <w:sz w:val="28"/>
        </w:rPr>
        <w:t>
      9. Заңды тұлғаның орналасқан жері: Қазақстан Республикасы, Жамбыл облысы, Т.Рысқұлов ауданы, құлан ауылы, Жібек жолы көшесі 75, пошталық индекс 080900.</w:t>
      </w:r>
    </w:p>
    <w:bookmarkEnd w:id="13"/>
    <w:bookmarkStart w:name="z26" w:id="14"/>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4"/>
    <w:bookmarkStart w:name="z27" w:id="15"/>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5"/>
    <w:bookmarkStart w:name="z28" w:id="16"/>
    <w:p>
      <w:pPr>
        <w:spacing w:after="0"/>
        <w:ind w:left="0"/>
        <w:jc w:val="both"/>
      </w:pPr>
      <w:r>
        <w:rPr>
          <w:rFonts w:ascii="Times New Roman"/>
          <w:b w:val="false"/>
          <w:i w:val="false"/>
          <w:color w:val="000000"/>
          <w:sz w:val="28"/>
        </w:rPr>
        <w:t>
      12. Мәслихат аппараты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6"/>
    <w:bookmarkStart w:name="z29" w:id="1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7"/>
    <w:bookmarkStart w:name="z30" w:id="18"/>
    <w:p>
      <w:pPr>
        <w:spacing w:after="0"/>
        <w:ind w:left="0"/>
        <w:jc w:val="both"/>
      </w:pPr>
      <w:r>
        <w:rPr>
          <w:rFonts w:ascii="Times New Roman"/>
          <w:b w:val="false"/>
          <w:i w:val="false"/>
          <w:color w:val="000000"/>
          <w:sz w:val="28"/>
        </w:rPr>
        <w:t>
      13. Мақсаттары:</w:t>
      </w:r>
    </w:p>
    <w:bookmarkEnd w:id="18"/>
    <w:bookmarkStart w:name="z31" w:id="19"/>
    <w:p>
      <w:pPr>
        <w:spacing w:after="0"/>
        <w:ind w:left="0"/>
        <w:jc w:val="both"/>
      </w:pPr>
      <w:r>
        <w:rPr>
          <w:rFonts w:ascii="Times New Roman"/>
          <w:b w:val="false"/>
          <w:i w:val="false"/>
          <w:color w:val="000000"/>
          <w:sz w:val="28"/>
        </w:rPr>
        <w:t>
      "Жамбыл облысы Т.Рысқұлов аудандық мәслихат аппараты" мемлекеттік мекемесінің миссиясы - мәслихаттың, оның органдары мен депутаттарының қызметін қамтамасыз ету.</w:t>
      </w:r>
    </w:p>
    <w:bookmarkEnd w:id="19"/>
    <w:bookmarkStart w:name="z32" w:id="20"/>
    <w:p>
      <w:pPr>
        <w:spacing w:after="0"/>
        <w:ind w:left="0"/>
        <w:jc w:val="both"/>
      </w:pPr>
      <w:r>
        <w:rPr>
          <w:rFonts w:ascii="Times New Roman"/>
          <w:b w:val="false"/>
          <w:i w:val="false"/>
          <w:color w:val="000000"/>
          <w:sz w:val="28"/>
        </w:rPr>
        <w:t>
      14. Өкілеттіктері:</w:t>
      </w:r>
    </w:p>
    <w:bookmarkEnd w:id="20"/>
    <w:bookmarkStart w:name="z33" w:id="21"/>
    <w:p>
      <w:pPr>
        <w:spacing w:after="0"/>
        <w:ind w:left="0"/>
        <w:jc w:val="both"/>
      </w:pPr>
      <w:r>
        <w:rPr>
          <w:rFonts w:ascii="Times New Roman"/>
          <w:b w:val="false"/>
          <w:i w:val="false"/>
          <w:color w:val="000000"/>
          <w:sz w:val="28"/>
        </w:rPr>
        <w:t>
      1) құқықтары:</w:t>
      </w:r>
    </w:p>
    <w:bookmarkEnd w:id="21"/>
    <w:bookmarkStart w:name="z34" w:id="22"/>
    <w:p>
      <w:pPr>
        <w:spacing w:after="0"/>
        <w:ind w:left="0"/>
        <w:jc w:val="both"/>
      </w:pPr>
      <w:r>
        <w:rPr>
          <w:rFonts w:ascii="Times New Roman"/>
          <w:b w:val="false"/>
          <w:i w:val="false"/>
          <w:color w:val="000000"/>
          <w:sz w:val="28"/>
        </w:rPr>
        <w:t>
      белгіленген тәртіппен мемлекеттік органдардан және лауазымды тұлғалардан, өзге де ұйымдардан ақпарат, анықтамалар, есептер, шешімдер жобалары, нормативтік құқықтық актілер жобаларының бұқаралық ақпарат құралдарында жарияланғаны туралы мәліметтер сұрату;</w:t>
      </w:r>
    </w:p>
    <w:bookmarkEnd w:id="22"/>
    <w:bookmarkStart w:name="z35" w:id="23"/>
    <w:p>
      <w:pPr>
        <w:spacing w:after="0"/>
        <w:ind w:left="0"/>
        <w:jc w:val="both"/>
      </w:pPr>
      <w:r>
        <w:rPr>
          <w:rFonts w:ascii="Times New Roman"/>
          <w:b w:val="false"/>
          <w:i w:val="false"/>
          <w:color w:val="000000"/>
          <w:sz w:val="28"/>
        </w:rPr>
        <w:t>
      аудандық мәслихат шешімдерінің енгізілген жобалары бойынша қажетті келісулер және өткізілетін сессиялардың, тұрақты (уақытша) комиссиялардың отырыстарының күн тәртібі мәселелері бойынша өзге де құжаттамалар сұрату;</w:t>
      </w:r>
    </w:p>
    <w:bookmarkEnd w:id="23"/>
    <w:bookmarkStart w:name="z36" w:id="24"/>
    <w:p>
      <w:pPr>
        <w:spacing w:after="0"/>
        <w:ind w:left="0"/>
        <w:jc w:val="both"/>
      </w:pPr>
      <w:r>
        <w:rPr>
          <w:rFonts w:ascii="Times New Roman"/>
          <w:b w:val="false"/>
          <w:i w:val="false"/>
          <w:color w:val="000000"/>
          <w:sz w:val="28"/>
        </w:rPr>
        <w:t xml:space="preserve">
      мәслихат депутаттарынан олардың қызметі жөніндегі мәселелері бойынша мәліметтер, ақпаратар сұрату; </w:t>
      </w:r>
    </w:p>
    <w:bookmarkEnd w:id="24"/>
    <w:bookmarkStart w:name="z37" w:id="25"/>
    <w:p>
      <w:pPr>
        <w:spacing w:after="0"/>
        <w:ind w:left="0"/>
        <w:jc w:val="both"/>
      </w:pPr>
      <w:r>
        <w:rPr>
          <w:rFonts w:ascii="Times New Roman"/>
          <w:b w:val="false"/>
          <w:i w:val="false"/>
          <w:color w:val="000000"/>
          <w:sz w:val="28"/>
        </w:rPr>
        <w:t>
      мемлекеттік органдар мен өзге де ұйымдардың қызметкерлерін, аудандық мәслихаттың құзыретіне жататын мәселелерді пысықтауға қатысуға тарту.</w:t>
      </w:r>
    </w:p>
    <w:bookmarkEnd w:id="25"/>
    <w:bookmarkStart w:name="z38" w:id="26"/>
    <w:p>
      <w:pPr>
        <w:spacing w:after="0"/>
        <w:ind w:left="0"/>
        <w:jc w:val="both"/>
      </w:pPr>
      <w:r>
        <w:rPr>
          <w:rFonts w:ascii="Times New Roman"/>
          <w:b w:val="false"/>
          <w:i w:val="false"/>
          <w:color w:val="000000"/>
          <w:sz w:val="28"/>
        </w:rPr>
        <w:t>
      2) міндеттері:</w:t>
      </w:r>
    </w:p>
    <w:bookmarkEnd w:id="26"/>
    <w:bookmarkStart w:name="z39" w:id="27"/>
    <w:p>
      <w:pPr>
        <w:spacing w:after="0"/>
        <w:ind w:left="0"/>
        <w:jc w:val="both"/>
      </w:pPr>
      <w:r>
        <w:rPr>
          <w:rFonts w:ascii="Times New Roman"/>
          <w:b w:val="false"/>
          <w:i w:val="false"/>
          <w:color w:val="000000"/>
          <w:sz w:val="28"/>
        </w:rPr>
        <w:t>
      аудандық мәслихаттың, оның органдары мен депутаттарының ұйымдастырушылық, құжаттамалық, құқықтық, ақпараттық-талдамалық, материалдық-техникалық қызметін қамтамасыз ету;</w:t>
      </w:r>
    </w:p>
    <w:bookmarkEnd w:id="27"/>
    <w:bookmarkStart w:name="z40" w:id="28"/>
    <w:p>
      <w:pPr>
        <w:spacing w:after="0"/>
        <w:ind w:left="0"/>
        <w:jc w:val="both"/>
      </w:pPr>
      <w:r>
        <w:rPr>
          <w:rFonts w:ascii="Times New Roman"/>
          <w:b w:val="false"/>
          <w:i w:val="false"/>
          <w:color w:val="000000"/>
          <w:sz w:val="28"/>
        </w:rPr>
        <w:t>
      аудандық мәслихат қабылдайтын шешімдердің қолданыстағы заңнамаға сәйкестігін қамтамасыз ету;</w:t>
      </w:r>
    </w:p>
    <w:bookmarkEnd w:id="28"/>
    <w:bookmarkStart w:name="z41" w:id="29"/>
    <w:p>
      <w:pPr>
        <w:spacing w:after="0"/>
        <w:ind w:left="0"/>
        <w:jc w:val="both"/>
      </w:pPr>
      <w:r>
        <w:rPr>
          <w:rFonts w:ascii="Times New Roman"/>
          <w:b w:val="false"/>
          <w:i w:val="false"/>
          <w:color w:val="000000"/>
          <w:sz w:val="28"/>
        </w:rPr>
        <w:t xml:space="preserve">
      аудандық мәслихаттың, оның органдары мен депутаттарының қызметі туралы халықтың хабардар болуын қамтамасыз ету; </w:t>
      </w:r>
    </w:p>
    <w:bookmarkEnd w:id="29"/>
    <w:bookmarkStart w:name="z42" w:id="30"/>
    <w:p>
      <w:pPr>
        <w:spacing w:after="0"/>
        <w:ind w:left="0"/>
        <w:jc w:val="both"/>
      </w:pPr>
      <w:r>
        <w:rPr>
          <w:rFonts w:ascii="Times New Roman"/>
          <w:b w:val="false"/>
          <w:i w:val="false"/>
          <w:color w:val="000000"/>
          <w:sz w:val="28"/>
        </w:rPr>
        <w:t>
      аудандық мәслихаттың және оның органдарының бақылау функцияларын іске асыруды қамтамасыз ету;</w:t>
      </w:r>
    </w:p>
    <w:bookmarkEnd w:id="30"/>
    <w:bookmarkStart w:name="z43" w:id="31"/>
    <w:p>
      <w:pPr>
        <w:spacing w:after="0"/>
        <w:ind w:left="0"/>
        <w:jc w:val="both"/>
      </w:pPr>
      <w:r>
        <w:rPr>
          <w:rFonts w:ascii="Times New Roman"/>
          <w:b w:val="false"/>
          <w:i w:val="false"/>
          <w:color w:val="000000"/>
          <w:sz w:val="28"/>
        </w:rPr>
        <w:t>
      аудандық мәслихаттың сессияларының және тұрақты комиссиялардың отырыстарының хаттамаларының жүргізілуін қамтамасыз ету;</w:t>
      </w:r>
    </w:p>
    <w:bookmarkEnd w:id="31"/>
    <w:bookmarkStart w:name="z44" w:id="32"/>
    <w:p>
      <w:pPr>
        <w:spacing w:after="0"/>
        <w:ind w:left="0"/>
        <w:jc w:val="both"/>
      </w:pPr>
      <w:r>
        <w:rPr>
          <w:rFonts w:ascii="Times New Roman"/>
          <w:b w:val="false"/>
          <w:i w:val="false"/>
          <w:color w:val="000000"/>
          <w:sz w:val="28"/>
        </w:rPr>
        <w:t>
      депутаттардың сауалдарын және депутаттық ұсыныстарды уақытылы қарауды және іске асыруды қамтамасыз ету мақсатында мемлекеттік органдар мен мекемелерге сауалдар жіберу;</w:t>
      </w:r>
    </w:p>
    <w:bookmarkEnd w:id="32"/>
    <w:bookmarkStart w:name="z45" w:id="33"/>
    <w:p>
      <w:pPr>
        <w:spacing w:after="0"/>
        <w:ind w:left="0"/>
        <w:jc w:val="both"/>
      </w:pPr>
      <w:r>
        <w:rPr>
          <w:rFonts w:ascii="Times New Roman"/>
          <w:b w:val="false"/>
          <w:i w:val="false"/>
          <w:color w:val="000000"/>
          <w:sz w:val="28"/>
        </w:rPr>
        <w:t>
      аудандық мәслихатқа жолданған жеке және заңды тұлғалардың өтініштерінің орындалу мерзімі мен нәтижелеріне бақылауды жүзеге асыру;</w:t>
      </w:r>
    </w:p>
    <w:bookmarkEnd w:id="33"/>
    <w:bookmarkStart w:name="z46" w:id="34"/>
    <w:p>
      <w:pPr>
        <w:spacing w:after="0"/>
        <w:ind w:left="0"/>
        <w:jc w:val="both"/>
      </w:pPr>
      <w:r>
        <w:rPr>
          <w:rFonts w:ascii="Times New Roman"/>
          <w:b w:val="false"/>
          <w:i w:val="false"/>
          <w:color w:val="000000"/>
          <w:sz w:val="28"/>
        </w:rPr>
        <w:t>
      аудандық мәслихаттың ақпараттық жүйесін жетілдіру;</w:t>
      </w:r>
    </w:p>
    <w:bookmarkEnd w:id="34"/>
    <w:bookmarkStart w:name="z47" w:id="35"/>
    <w:p>
      <w:pPr>
        <w:spacing w:after="0"/>
        <w:ind w:left="0"/>
        <w:jc w:val="both"/>
      </w:pPr>
      <w:r>
        <w:rPr>
          <w:rFonts w:ascii="Times New Roman"/>
          <w:b w:val="false"/>
          <w:i w:val="false"/>
          <w:color w:val="000000"/>
          <w:sz w:val="28"/>
        </w:rPr>
        <w:t>
      15. Функциялары:</w:t>
      </w:r>
    </w:p>
    <w:bookmarkEnd w:id="35"/>
    <w:bookmarkStart w:name="z48" w:id="36"/>
    <w:p>
      <w:pPr>
        <w:spacing w:after="0"/>
        <w:ind w:left="0"/>
        <w:jc w:val="both"/>
      </w:pPr>
      <w:r>
        <w:rPr>
          <w:rFonts w:ascii="Times New Roman"/>
          <w:b w:val="false"/>
          <w:i w:val="false"/>
          <w:color w:val="000000"/>
          <w:sz w:val="28"/>
        </w:rPr>
        <w:t>
      аудандық мәслихат депутаттарына ұйымдастырушылық, құжаттамалық, құқықтық, ақпараттық-талдау қызметтерін көрсету;</w:t>
      </w:r>
    </w:p>
    <w:bookmarkEnd w:id="36"/>
    <w:bookmarkStart w:name="z49" w:id="37"/>
    <w:p>
      <w:pPr>
        <w:spacing w:after="0"/>
        <w:ind w:left="0"/>
        <w:jc w:val="both"/>
      </w:pPr>
      <w:r>
        <w:rPr>
          <w:rFonts w:ascii="Times New Roman"/>
          <w:b w:val="false"/>
          <w:i w:val="false"/>
          <w:color w:val="000000"/>
          <w:sz w:val="28"/>
        </w:rPr>
        <w:t>
      аудандық мәслихаттың қарауына енгізілетін нормативтік құқықтық актілер жобаларының және басқа да шешімдер жобаларының қолданыстағы заңнамаға сәйкестігін бақылау;</w:t>
      </w:r>
    </w:p>
    <w:bookmarkEnd w:id="37"/>
    <w:bookmarkStart w:name="z50" w:id="38"/>
    <w:p>
      <w:pPr>
        <w:spacing w:after="0"/>
        <w:ind w:left="0"/>
        <w:jc w:val="both"/>
      </w:pPr>
      <w:r>
        <w:rPr>
          <w:rFonts w:ascii="Times New Roman"/>
          <w:b w:val="false"/>
          <w:i w:val="false"/>
          <w:color w:val="000000"/>
          <w:sz w:val="28"/>
        </w:rPr>
        <w:t>
      аудандық мәслихат қабылдаған нормативтік құқықтық актілердің мониторингін жүзеге асыру;</w:t>
      </w:r>
    </w:p>
    <w:bookmarkEnd w:id="38"/>
    <w:bookmarkStart w:name="z51" w:id="39"/>
    <w:p>
      <w:pPr>
        <w:spacing w:after="0"/>
        <w:ind w:left="0"/>
        <w:jc w:val="both"/>
      </w:pPr>
      <w:r>
        <w:rPr>
          <w:rFonts w:ascii="Times New Roman"/>
          <w:b w:val="false"/>
          <w:i w:val="false"/>
          <w:color w:val="000000"/>
          <w:sz w:val="28"/>
        </w:rPr>
        <w:t>
      аудандық мәслихат қабылдайтын нормативтік-құқықтық актілерді жариялау;</w:t>
      </w:r>
    </w:p>
    <w:bookmarkEnd w:id="39"/>
    <w:bookmarkStart w:name="z52" w:id="40"/>
    <w:p>
      <w:pPr>
        <w:spacing w:after="0"/>
        <w:ind w:left="0"/>
        <w:jc w:val="both"/>
      </w:pPr>
      <w:r>
        <w:rPr>
          <w:rFonts w:ascii="Times New Roman"/>
          <w:b w:val="false"/>
          <w:i w:val="false"/>
          <w:color w:val="000000"/>
          <w:sz w:val="28"/>
        </w:rPr>
        <w:t>
      аудандық мәслихаттың қызметін қамтамасыз етуге арналған шығындарды анықтау, іссапар шығындарын өтеу, депутаттарды қажетті кеңсе құралдарымен және депутаттық қызметті жүзеге асыру үшін өзге де тауарлармен қамтамасыз ету;</w:t>
      </w:r>
    </w:p>
    <w:bookmarkEnd w:id="40"/>
    <w:bookmarkStart w:name="z53" w:id="41"/>
    <w:p>
      <w:pPr>
        <w:spacing w:after="0"/>
        <w:ind w:left="0"/>
        <w:jc w:val="both"/>
      </w:pPr>
      <w:r>
        <w:rPr>
          <w:rFonts w:ascii="Times New Roman"/>
          <w:b w:val="false"/>
          <w:i w:val="false"/>
          <w:color w:val="000000"/>
          <w:sz w:val="28"/>
        </w:rPr>
        <w:t>
      келіп түскен ақпаратты, атқарушы органдар басшыларының есептерін жинау, талдау, депутаттардың алдында өз қызметі туралы есеп беретін мемлекеттік органдар қызметінің нәтижелері туралы анықтамаларды дайындау;</w:t>
      </w:r>
    </w:p>
    <w:bookmarkEnd w:id="41"/>
    <w:bookmarkStart w:name="z54" w:id="42"/>
    <w:p>
      <w:pPr>
        <w:spacing w:after="0"/>
        <w:ind w:left="0"/>
        <w:jc w:val="both"/>
      </w:pPr>
      <w:r>
        <w:rPr>
          <w:rFonts w:ascii="Times New Roman"/>
          <w:b w:val="false"/>
          <w:i w:val="false"/>
          <w:color w:val="000000"/>
          <w:sz w:val="28"/>
        </w:rPr>
        <w:t>
      мәслихаттың ресми сайтын аудандық мәслихаттың қызметі туралы қажетті ақпаратпен толықтыру;</w:t>
      </w:r>
    </w:p>
    <w:bookmarkEnd w:id="42"/>
    <w:bookmarkStart w:name="z55" w:id="43"/>
    <w:p>
      <w:pPr>
        <w:spacing w:after="0"/>
        <w:ind w:left="0"/>
        <w:jc w:val="both"/>
      </w:pPr>
      <w:r>
        <w:rPr>
          <w:rFonts w:ascii="Times New Roman"/>
          <w:b w:val="false"/>
          <w:i w:val="false"/>
          <w:color w:val="000000"/>
          <w:sz w:val="28"/>
        </w:rPr>
        <w:t>
      Қоғамдық кеңестің қызметін ұйымдастырушылық қамтамасыз етуді жүзеге асыру;</w:t>
      </w:r>
    </w:p>
    <w:bookmarkEnd w:id="43"/>
    <w:bookmarkStart w:name="z56" w:id="44"/>
    <w:p>
      <w:pPr>
        <w:spacing w:after="0"/>
        <w:ind w:left="0"/>
        <w:jc w:val="both"/>
      </w:pPr>
      <w:r>
        <w:rPr>
          <w:rFonts w:ascii="Times New Roman"/>
          <w:b w:val="false"/>
          <w:i w:val="false"/>
          <w:color w:val="000000"/>
          <w:sz w:val="28"/>
        </w:rPr>
        <w:t>
      Қазақстан Республикасының бюджет заңнамасына сәйкес мәслихат депутаттарының біліктілігін арттыруға арналған шығыстарды жоспарлау;</w:t>
      </w:r>
    </w:p>
    <w:bookmarkEnd w:id="44"/>
    <w:bookmarkStart w:name="z57" w:id="45"/>
    <w:p>
      <w:pPr>
        <w:spacing w:after="0"/>
        <w:ind w:left="0"/>
        <w:jc w:val="both"/>
      </w:pPr>
      <w:r>
        <w:rPr>
          <w:rFonts w:ascii="Times New Roman"/>
          <w:b w:val="false"/>
          <w:i w:val="false"/>
          <w:color w:val="000000"/>
          <w:sz w:val="28"/>
        </w:rPr>
        <w:t>
      аудандық мәслихат аппаратының қызметкерлерін қайта даярлау және біліктілігін арттыру курстарына жіберу.</w:t>
      </w:r>
    </w:p>
    <w:bookmarkEnd w:id="4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59" w:id="46"/>
    <w:p>
      <w:pPr>
        <w:spacing w:after="0"/>
        <w:ind w:left="0"/>
        <w:jc w:val="both"/>
      </w:pPr>
      <w:r>
        <w:rPr>
          <w:rFonts w:ascii="Times New Roman"/>
          <w:b w:val="false"/>
          <w:i w:val="false"/>
          <w:color w:val="000000"/>
          <w:sz w:val="28"/>
        </w:rPr>
        <w:t>
      16. Аудандық мәслихат аппаратын басқаруды Т.Рысқұлов аудандық мәслихатының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6"/>
    <w:bookmarkStart w:name="z60" w:id="47"/>
    <w:p>
      <w:pPr>
        <w:spacing w:after="0"/>
        <w:ind w:left="0"/>
        <w:jc w:val="both"/>
      </w:pPr>
      <w:r>
        <w:rPr>
          <w:rFonts w:ascii="Times New Roman"/>
          <w:b w:val="false"/>
          <w:i w:val="false"/>
          <w:color w:val="000000"/>
          <w:sz w:val="28"/>
        </w:rPr>
        <w:t>
      17. Аудандық мәслихаттың төрағасы тұрақты негiзде жұмыс iстейтiн лауазымды адам болып табылады. Оны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 Мәслихаттың төрағасы мәслихат өкiлеттiгi мерзiмiне сайланады.</w:t>
      </w:r>
    </w:p>
    <w:bookmarkEnd w:id="47"/>
    <w:bookmarkStart w:name="z61" w:id="48"/>
    <w:p>
      <w:pPr>
        <w:spacing w:after="0"/>
        <w:ind w:left="0"/>
        <w:jc w:val="both"/>
      </w:pPr>
      <w:r>
        <w:rPr>
          <w:rFonts w:ascii="Times New Roman"/>
          <w:b w:val="false"/>
          <w:i w:val="false"/>
          <w:color w:val="000000"/>
          <w:sz w:val="28"/>
        </w:rPr>
        <w:t>
      18. Аудандық мәслихат төрағасының орынбасарлары жоқ.</w:t>
      </w:r>
    </w:p>
    <w:bookmarkEnd w:id="48"/>
    <w:bookmarkStart w:name="z62" w:id="49"/>
    <w:p>
      <w:pPr>
        <w:spacing w:after="0"/>
        <w:ind w:left="0"/>
        <w:jc w:val="both"/>
      </w:pPr>
      <w:r>
        <w:rPr>
          <w:rFonts w:ascii="Times New Roman"/>
          <w:b w:val="false"/>
          <w:i w:val="false"/>
          <w:color w:val="000000"/>
          <w:sz w:val="28"/>
        </w:rPr>
        <w:t>
      19. Аудандық мәслихат төрағасының өкілеттіктері:</w:t>
      </w:r>
    </w:p>
    <w:bookmarkEnd w:id="49"/>
    <w:bookmarkStart w:name="z63" w:id="50"/>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50"/>
    <w:bookmarkStart w:name="z64" w:id="51"/>
    <w:p>
      <w:pPr>
        <w:spacing w:after="0"/>
        <w:ind w:left="0"/>
        <w:jc w:val="both"/>
      </w:pPr>
      <w:r>
        <w:rPr>
          <w:rFonts w:ascii="Times New Roman"/>
          <w:b w:val="false"/>
          <w:i w:val="false"/>
          <w:color w:val="000000"/>
          <w:sz w:val="28"/>
        </w:rPr>
        <w:t>
      2) мәслихат сессиясын шақыру туралы шешiм қабылдайды;</w:t>
      </w:r>
    </w:p>
    <w:bookmarkEnd w:id="51"/>
    <w:bookmarkStart w:name="z65" w:id="52"/>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52"/>
    <w:bookmarkStart w:name="z66" w:id="53"/>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3"/>
    <w:bookmarkStart w:name="z67" w:id="54"/>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54"/>
    <w:bookmarkStart w:name="z68" w:id="55"/>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55"/>
    <w:bookmarkStart w:name="z69" w:id="56"/>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56"/>
    <w:bookmarkStart w:name="z70" w:id="57"/>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57"/>
    <w:bookmarkStart w:name="z71" w:id="58"/>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Заңның (бұдан әрі - Заң) </w:t>
      </w:r>
      <w:r>
        <w:rPr>
          <w:rFonts w:ascii="Times New Roman"/>
          <w:b w:val="false"/>
          <w:i w:val="false"/>
          <w:color w:val="000000"/>
          <w:sz w:val="28"/>
        </w:rPr>
        <w:t>24-бабының</w:t>
      </w:r>
      <w:r>
        <w:rPr>
          <w:rFonts w:ascii="Times New Roman"/>
          <w:b w:val="false"/>
          <w:i w:val="false"/>
          <w:color w:val="000000"/>
          <w:sz w:val="28"/>
        </w:rPr>
        <w:t xml:space="preserve"> 1-тармағына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58"/>
    <w:bookmarkStart w:name="z72" w:id="59"/>
    <w:p>
      <w:pPr>
        <w:spacing w:after="0"/>
        <w:ind w:left="0"/>
        <w:jc w:val="both"/>
      </w:pPr>
      <w:r>
        <w:rPr>
          <w:rFonts w:ascii="Times New Roman"/>
          <w:b w:val="false"/>
          <w:i w:val="false"/>
          <w:color w:val="000000"/>
          <w:sz w:val="28"/>
        </w:rPr>
        <w:t>
      10) өз құзыретiндегi мәселелер бойынша өкiмдер шығарады;</w:t>
      </w:r>
    </w:p>
    <w:bookmarkEnd w:id="59"/>
    <w:bookmarkStart w:name="z73" w:id="60"/>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60"/>
    <w:bookmarkStart w:name="z74" w:id="61"/>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1"/>
    <w:bookmarkStart w:name="z75" w:id="62"/>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62"/>
    <w:bookmarkStart w:name="z76" w:id="63"/>
    <w:p>
      <w:pPr>
        <w:spacing w:after="0"/>
        <w:ind w:left="0"/>
        <w:jc w:val="both"/>
      </w:pPr>
      <w:r>
        <w:rPr>
          <w:rFonts w:ascii="Times New Roman"/>
          <w:b w:val="false"/>
          <w:i w:val="false"/>
          <w:color w:val="000000"/>
          <w:sz w:val="28"/>
        </w:rPr>
        <w:t>
      14) осы Заңда, Қазақстан Республикасының заңнамасында, мәслихат регламенті мен шешімінде көзделген өзге де өкілеттіктерді орындайды.</w:t>
      </w:r>
    </w:p>
    <w:bookmarkEnd w:id="63"/>
    <w:bookmarkStart w:name="z77" w:id="64"/>
    <w:p>
      <w:pPr>
        <w:spacing w:after="0"/>
        <w:ind w:left="0"/>
        <w:jc w:val="both"/>
      </w:pPr>
      <w:r>
        <w:rPr>
          <w:rFonts w:ascii="Times New Roman"/>
          <w:b w:val="false"/>
          <w:i w:val="false"/>
          <w:color w:val="000000"/>
          <w:sz w:val="28"/>
        </w:rPr>
        <w:t>
      Аудандық мәслихаттың төрағасы болмаған кезде оның өкілеттігін мәслихаттың тұрақты комиссияларының бірінің төрағасы немесе мәслихат депутаты уақытша жүзеге асырады.</w:t>
      </w:r>
    </w:p>
    <w:bookmarkEnd w:id="64"/>
    <w:bookmarkStart w:name="z78" w:id="65"/>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лауазымға сайланатын және лауазымнан босатылатын мәслихат төрағасы басқарады.</w:t>
      </w:r>
    </w:p>
    <w:bookmarkEnd w:id="65"/>
    <w:bookmarkStart w:name="z79" w:id="66"/>
    <w:p>
      <w:pPr>
        <w:spacing w:after="0"/>
        <w:ind w:left="0"/>
        <w:jc w:val="left"/>
      </w:pPr>
      <w:r>
        <w:rPr>
          <w:rFonts w:ascii="Times New Roman"/>
          <w:b/>
          <w:i w:val="false"/>
          <w:color w:val="000000"/>
        </w:rPr>
        <w:t xml:space="preserve"> 4-тарау. Мемлекеттік органның мүлкі</w:t>
      </w:r>
    </w:p>
    <w:bookmarkEnd w:id="66"/>
    <w:bookmarkStart w:name="z80" w:id="67"/>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67"/>
    <w:bookmarkStart w:name="z81" w:id="68"/>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
    <w:bookmarkStart w:name="z82" w:id="69"/>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9"/>
    <w:bookmarkStart w:name="z83" w:id="70"/>
    <w:p>
      <w:pPr>
        <w:spacing w:after="0"/>
        <w:ind w:left="0"/>
        <w:jc w:val="both"/>
      </w:pPr>
      <w:r>
        <w:rPr>
          <w:rFonts w:ascii="Times New Roman"/>
          <w:b w:val="false"/>
          <w:i w:val="false"/>
          <w:color w:val="000000"/>
          <w:sz w:val="28"/>
        </w:rPr>
        <w:t>
      23. Егер заңнамада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0"/>
    <w:bookmarkStart w:name="z84" w:id="7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1"/>
    <w:bookmarkStart w:name="z85" w:id="72"/>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