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fc614" w14:textId="61fc6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ауданы әкімдігінің Регламентін бекіту туралы</w:t>
      </w:r>
    </w:p>
    <w:p>
      <w:pPr>
        <w:spacing w:after="0"/>
        <w:ind w:left="0"/>
        <w:jc w:val="both"/>
      </w:pPr>
      <w:r>
        <w:rPr>
          <w:rFonts w:ascii="Times New Roman"/>
          <w:b w:val="false"/>
          <w:i w:val="false"/>
          <w:color w:val="000000"/>
          <w:sz w:val="28"/>
        </w:rPr>
        <w:t>Жамбыл облысы Т.Рысқұлов ауданы әкімдігінің 2023 жылғы 29 қыркүйектегі № 228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Заңына және "Облыс (республикалық маңызы бар қала, астана) және аудан (облыстық маңызы бар қала) әкімдіктерінің үлгі регламенттерін бекіту туралы" Қазақстан Республикасы Ұлттық экономика министрінің 2023 жылғы 26 маусымдағы </w:t>
      </w:r>
      <w:r>
        <w:rPr>
          <w:rFonts w:ascii="Times New Roman"/>
          <w:b w:val="false"/>
          <w:i w:val="false"/>
          <w:color w:val="000000"/>
          <w:sz w:val="28"/>
        </w:rPr>
        <w:t>№123</w:t>
      </w:r>
      <w:r>
        <w:rPr>
          <w:rFonts w:ascii="Times New Roman"/>
          <w:b w:val="false"/>
          <w:i w:val="false"/>
          <w:color w:val="000000"/>
          <w:sz w:val="28"/>
        </w:rPr>
        <w:t xml:space="preserve"> қаулысына сәйкес Т.Рысқұлов ауданы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Т.Рысқұлов ауданы әкімдігінің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Start w:name="z9" w:id="0"/>
    <w:p>
      <w:pPr>
        <w:spacing w:after="0"/>
        <w:ind w:left="0"/>
        <w:jc w:val="both"/>
      </w:pPr>
      <w:r>
        <w:rPr>
          <w:rFonts w:ascii="Times New Roman"/>
          <w:b w:val="false"/>
          <w:i w:val="false"/>
          <w:color w:val="000000"/>
          <w:sz w:val="28"/>
        </w:rPr>
        <w:t>
      2. Т.Рысқұлов ауданы әкімдігінің 2016 жылғы 22 желтоқсандағы "Т.Рысқұлов ауданы әкімдігінің Регламентін бекіту туралы" №419 қаулысы жойылды деп танылсын.</w:t>
      </w:r>
    </w:p>
    <w:bookmarkEnd w:id="0"/>
    <w:bookmarkStart w:name="z10" w:id="1"/>
    <w:p>
      <w:pPr>
        <w:spacing w:after="0"/>
        <w:ind w:left="0"/>
        <w:jc w:val="both"/>
      </w:pPr>
      <w:r>
        <w:rPr>
          <w:rFonts w:ascii="Times New Roman"/>
          <w:b w:val="false"/>
          <w:i w:val="false"/>
          <w:color w:val="000000"/>
          <w:sz w:val="28"/>
        </w:rPr>
        <w:t>
      3. Аудан әкімі аппаратының құқық қорғау органдарымен жұмыс және құқықтық қамтамассыз ету бөлімшесі заңнамада белгіленген тәртіппен осы қаулының ресми жариялануын қамтамасыз етсін.</w:t>
      </w:r>
    </w:p>
    <w:bookmarkEnd w:id="1"/>
    <w:bookmarkStart w:name="z11" w:id="2"/>
    <w:p>
      <w:pPr>
        <w:spacing w:after="0"/>
        <w:ind w:left="0"/>
        <w:jc w:val="both"/>
      </w:pPr>
      <w:r>
        <w:rPr>
          <w:rFonts w:ascii="Times New Roman"/>
          <w:b w:val="false"/>
          <w:i w:val="false"/>
          <w:color w:val="000000"/>
          <w:sz w:val="28"/>
        </w:rPr>
        <w:t>
      4. Осы қаулының орындалуын бақылау аудан әкімінің аппарат басшысы Қалиев Жансултан Бекболұлына жүктелсін.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Есіркепов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Т.Рысқұлов ауданы әкімдігінің</w:t>
            </w:r>
            <w:r>
              <w:rPr>
                <w:rFonts w:ascii="Times New Roman"/>
                <w:b w:val="false"/>
                <w:i w:val="false"/>
                <w:color w:val="000000"/>
                <w:sz w:val="20"/>
              </w:rPr>
              <w:t xml:space="preserve"> 2023 жылғы 19 қыркүйек №228</w:t>
            </w:r>
            <w:r>
              <w:rPr>
                <w:rFonts w:ascii="Times New Roman"/>
                <w:b w:val="false"/>
                <w:i w:val="false"/>
                <w:color w:val="000000"/>
                <w:sz w:val="20"/>
              </w:rPr>
              <w:t xml:space="preserve"> қаулысымен бекітілген</w:t>
            </w:r>
          </w:p>
        </w:tc>
      </w:tr>
    </w:tbl>
    <w:bookmarkStart w:name="z16" w:id="3"/>
    <w:p>
      <w:pPr>
        <w:spacing w:after="0"/>
        <w:ind w:left="0"/>
        <w:jc w:val="left"/>
      </w:pPr>
      <w:r>
        <w:rPr>
          <w:rFonts w:ascii="Times New Roman"/>
          <w:b/>
          <w:i w:val="false"/>
          <w:color w:val="000000"/>
        </w:rPr>
        <w:t xml:space="preserve"> Т.Рысқұлов ауданы әкімдігінің Регламентi</w:t>
      </w:r>
    </w:p>
    <w:bookmarkEnd w:id="3"/>
    <w:bookmarkStart w:name="z17" w:id="4"/>
    <w:p>
      <w:pPr>
        <w:spacing w:after="0"/>
        <w:ind w:left="0"/>
        <w:jc w:val="left"/>
      </w:pPr>
      <w:r>
        <w:rPr>
          <w:rFonts w:ascii="Times New Roman"/>
          <w:b/>
          <w:i w:val="false"/>
          <w:color w:val="000000"/>
        </w:rPr>
        <w:t xml:space="preserve"> 1.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Т.Рысқұлов ауданы әкімдігі (бұдан әрi - әкімдік)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30-бабына</w:t>
      </w:r>
      <w:r>
        <w:rPr>
          <w:rFonts w:ascii="Times New Roman"/>
          <w:b w:val="false"/>
          <w:i w:val="false"/>
          <w:color w:val="000000"/>
          <w:sz w:val="28"/>
        </w:rPr>
        <w:t xml:space="preserve"> сәйкес әзірленді және аудандың әкімдіктері (бұдан әрі – әкімдік) отырыстарын дайындау және өткізу, аудандың әкімдігі мен аудан әкімі (бұдан әрі – әкім) актілерінің жобаларын дайындау және ресімдеу, сондай-ақ Қазақстан Республикасы Президентінің, Үкіметінің, Премьер-Министрінің, облыс, аудан әкімдіктерінің және әкімдерінің актілері мен тапсырмаларының орындалуын ұйымдастыру тәртібін белгілейді.</w:t>
      </w:r>
    </w:p>
    <w:bookmarkStart w:name="z19" w:id="5"/>
    <w:p>
      <w:pPr>
        <w:spacing w:after="0"/>
        <w:ind w:left="0"/>
        <w:jc w:val="both"/>
      </w:pPr>
      <w:r>
        <w:rPr>
          <w:rFonts w:ascii="Times New Roman"/>
          <w:b w:val="false"/>
          <w:i w:val="false"/>
          <w:color w:val="000000"/>
          <w:sz w:val="28"/>
        </w:rPr>
        <w:t>
      2. Т.Рысқұлов ауданы әкімдігі (бұдан әрi - әкімдік) Қазақстан Республикасы атқарушы органдарының біртұтас жүйесiне кiредi, атқарушы биліктiң жалпымемлекеттiк саясатын тиiстi аумақты дамыту мүдделерiмен және қажеттiлiгімен үйлестіре жүргiзудi қамтамасыз етедi.</w:t>
      </w:r>
    </w:p>
    <w:bookmarkEnd w:id="5"/>
    <w:bookmarkStart w:name="z20" w:id="6"/>
    <w:p>
      <w:pPr>
        <w:spacing w:after="0"/>
        <w:ind w:left="0"/>
        <w:jc w:val="both"/>
      </w:pPr>
      <w:r>
        <w:rPr>
          <w:rFonts w:ascii="Times New Roman"/>
          <w:b w:val="false"/>
          <w:i w:val="false"/>
          <w:color w:val="000000"/>
          <w:sz w:val="28"/>
        </w:rPr>
        <w:t>
      3. Аудан әкiмі (бұдан әрi - әкiм) әкімдік құрамын әкiм орынбасарларынан, әкiм аппаратының басшысынан, аудандық бюджеттен қаржыландырылатын атқарушы органдардың бiрiншi басшыларынан құрады.</w:t>
      </w:r>
    </w:p>
    <w:bookmarkEnd w:id="6"/>
    <w:bookmarkStart w:name="z21" w:id="7"/>
    <w:p>
      <w:pPr>
        <w:spacing w:after="0"/>
        <w:ind w:left="0"/>
        <w:jc w:val="both"/>
      </w:pPr>
      <w:r>
        <w:rPr>
          <w:rFonts w:ascii="Times New Roman"/>
          <w:b w:val="false"/>
          <w:i w:val="false"/>
          <w:color w:val="000000"/>
          <w:sz w:val="28"/>
        </w:rPr>
        <w:t>
      Әкімдіктің дербес құрамын әкiм айқындайды және аудандық мәслихат сессиясының шешiмiмен келiсiледi.</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Әкiмдіктің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Заңымен, Қазақстан Республикасының өзге де нормативтiк құқықтық актілерімен және осы Регламентпен реттеледi.</w:t>
      </w:r>
    </w:p>
    <w:bookmarkStart w:name="z23" w:id="8"/>
    <w:p>
      <w:pPr>
        <w:spacing w:after="0"/>
        <w:ind w:left="0"/>
        <w:jc w:val="both"/>
      </w:pPr>
      <w:r>
        <w:rPr>
          <w:rFonts w:ascii="Times New Roman"/>
          <w:b w:val="false"/>
          <w:i w:val="false"/>
          <w:color w:val="000000"/>
          <w:sz w:val="28"/>
        </w:rPr>
        <w:t>
      5. Әкімдіктің және әкімнің қызметін ақпараттық-талдамалық, ұйымдық-құқықтық және материалдық-техникалық қамтамасыз етудi аудан әкімінің аппараты (бұдан әрі – аппарат) жүзеге асырады.</w:t>
      </w:r>
    </w:p>
    <w:bookmarkEnd w:id="8"/>
    <w:bookmarkStart w:name="z24" w:id="9"/>
    <w:p>
      <w:pPr>
        <w:spacing w:after="0"/>
        <w:ind w:left="0"/>
        <w:jc w:val="both"/>
      </w:pPr>
      <w:r>
        <w:rPr>
          <w:rFonts w:ascii="Times New Roman"/>
          <w:b w:val="false"/>
          <w:i w:val="false"/>
          <w:color w:val="000000"/>
          <w:sz w:val="28"/>
        </w:rPr>
        <w:t>
      6. Әкiмдіктің іс қағаздарын жүргiзу және әкімдікке келіп түсетiн хат-хабарларды өңдеу аппаратқа жүктеледi және Қазақстан Республикасы Әкімшілік рәсімдік-процестік кодексінің, нормативтiк құқықтық актілердің талаптарына сәйкес әзiрленетiн және әкімнің өкімімен бекiтетiн тәртiппен жүзеге асырылады.</w:t>
      </w:r>
    </w:p>
    <w:bookmarkEnd w:id="9"/>
    <w:bookmarkStart w:name="z25" w:id="10"/>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электрондық құжат айналымы жүйесінің мүмкіндіктерін пайдалану арқылы жіберіледі.</w:t>
      </w:r>
    </w:p>
    <w:bookmarkEnd w:id="10"/>
    <w:bookmarkStart w:name="z26" w:id="11"/>
    <w:p>
      <w:pPr>
        <w:spacing w:after="0"/>
        <w:ind w:left="0"/>
        <w:jc w:val="both"/>
      </w:pPr>
      <w:r>
        <w:rPr>
          <w:rFonts w:ascii="Times New Roman"/>
          <w:b w:val="false"/>
          <w:i w:val="false"/>
          <w:color w:val="000000"/>
          <w:sz w:val="28"/>
        </w:rPr>
        <w:t>
      8. Әкімнің орынбасарлары мен аппарат басшысы әкімдік қаулыларының, әкімнің шешімдері мен өкімдерінің қарауға енгізілетін жобаларының осы Регламентте белгіленген өту тәртібінің сақталуын қамтамасыз етеді.</w:t>
      </w:r>
    </w:p>
    <w:bookmarkEnd w:id="11"/>
    <w:bookmarkStart w:name="z27" w:id="12"/>
    <w:p>
      <w:pPr>
        <w:spacing w:after="0"/>
        <w:ind w:left="0"/>
        <w:jc w:val="left"/>
      </w:pPr>
      <w:r>
        <w:rPr>
          <w:rFonts w:ascii="Times New Roman"/>
          <w:b/>
          <w:i w:val="false"/>
          <w:color w:val="000000"/>
        </w:rPr>
        <w:t xml:space="preserve"> 2. Жұмысты жоспарлау</w:t>
      </w:r>
    </w:p>
    <w:bookmarkEnd w:id="12"/>
    <w:bookmarkStart w:name="z28" w:id="13"/>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 жасайды.</w:t>
      </w:r>
    </w:p>
    <w:bookmarkEnd w:id="13"/>
    <w:bookmarkStart w:name="z29" w:id="14"/>
    <w:p>
      <w:pPr>
        <w:spacing w:after="0"/>
        <w:ind w:left="0"/>
        <w:jc w:val="both"/>
      </w:pPr>
      <w:r>
        <w:rPr>
          <w:rFonts w:ascii="Times New Roman"/>
          <w:b w:val="false"/>
          <w:i w:val="false"/>
          <w:color w:val="000000"/>
          <w:sz w:val="28"/>
        </w:rPr>
        <w:t>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 күнінен кешіктірмей бекітеді.</w:t>
      </w:r>
    </w:p>
    <w:bookmarkEnd w:id="14"/>
    <w:bookmarkStart w:name="z30" w:id="15"/>
    <w:p>
      <w:pPr>
        <w:spacing w:after="0"/>
        <w:ind w:left="0"/>
        <w:jc w:val="both"/>
      </w:pPr>
      <w:r>
        <w:rPr>
          <w:rFonts w:ascii="Times New Roman"/>
          <w:b w:val="false"/>
          <w:i w:val="false"/>
          <w:color w:val="000000"/>
          <w:sz w:val="28"/>
        </w:rPr>
        <w:t>
      Бекітілген тізбе әкімдіктің мүшелеріне, сондай-ақ қажет болған жағдайда ауылдық округ әкімдеріне және басқа да лауазымды адамдарға жіберіледі.</w:t>
      </w:r>
    </w:p>
    <w:bookmarkEnd w:id="15"/>
    <w:bookmarkStart w:name="z31" w:id="16"/>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кешіктірілмей енгізілген әкімдіктің тиісті мүшесінің жазбасы негізінде қабылдайды.</w:t>
      </w:r>
    </w:p>
    <w:bookmarkEnd w:id="16"/>
    <w:bookmarkStart w:name="z32" w:id="17"/>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орталық мемлекеттік органдарының аумақтық бөлімшелер мен өзге де лауазымды адамдар хабардар етіледі.</w:t>
      </w:r>
    </w:p>
    <w:bookmarkEnd w:id="17"/>
    <w:bookmarkStart w:name="z33" w:id="18"/>
    <w:p>
      <w:pPr>
        <w:spacing w:after="0"/>
        <w:ind w:left="0"/>
        <w:jc w:val="both"/>
      </w:pPr>
      <w:r>
        <w:rPr>
          <w:rFonts w:ascii="Times New Roman"/>
          <w:b w:val="false"/>
          <w:i w:val="false"/>
          <w:color w:val="000000"/>
          <w:sz w:val="28"/>
        </w:rPr>
        <w:t>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w:t>
      </w:r>
    </w:p>
    <w:bookmarkEnd w:id="18"/>
    <w:bookmarkStart w:name="z34" w:id="19"/>
    <w:p>
      <w:pPr>
        <w:spacing w:after="0"/>
        <w:ind w:left="0"/>
        <w:jc w:val="both"/>
      </w:pPr>
      <w:r>
        <w:rPr>
          <w:rFonts w:ascii="Times New Roman"/>
          <w:b w:val="false"/>
          <w:i w:val="false"/>
          <w:color w:val="000000"/>
          <w:sz w:val="28"/>
        </w:rPr>
        <w:t>
      3.Аудан әкімдігінің отырыстарын дайындау және өткізу</w:t>
      </w:r>
    </w:p>
    <w:bookmarkEnd w:id="19"/>
    <w:bookmarkStart w:name="z35" w:id="20"/>
    <w:p>
      <w:pPr>
        <w:spacing w:after="0"/>
        <w:ind w:left="0"/>
        <w:jc w:val="both"/>
      </w:pPr>
      <w:r>
        <w:rPr>
          <w:rFonts w:ascii="Times New Roman"/>
          <w:b w:val="false"/>
          <w:i w:val="false"/>
          <w:color w:val="000000"/>
          <w:sz w:val="28"/>
        </w:rPr>
        <w:t>
      10. Әкімдіктің отырыстары бейнеконференцбайланыс арқылы, сондай-ақ күндізгі немесе аралас форматта айына кемінде бір рет өткізіледі және оларды аппарат басшысы шақыртады.</w:t>
      </w:r>
    </w:p>
    <w:bookmarkEnd w:id="20"/>
    <w:bookmarkStart w:name="z36" w:id="21"/>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шақыртылады.</w:t>
      </w:r>
    </w:p>
    <w:bookmarkEnd w:id="21"/>
    <w:bookmarkStart w:name="z37" w:id="22"/>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bookmarkEnd w:id="22"/>
    <w:bookmarkStart w:name="z38" w:id="23"/>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bookmarkEnd w:id="23"/>
    <w:bookmarkStart w:name="z39" w:id="24"/>
    <w:p>
      <w:pPr>
        <w:spacing w:after="0"/>
        <w:ind w:left="0"/>
        <w:jc w:val="both"/>
      </w:pPr>
      <w:r>
        <w:rPr>
          <w:rFonts w:ascii="Times New Roman"/>
          <w:b w:val="false"/>
          <w:i w:val="false"/>
          <w:color w:val="000000"/>
          <w:sz w:val="28"/>
        </w:rPr>
        <w:t>
      Қажет болса, жекелеген мәселелер жабық отырыстарда қаралуы мүмкiн.</w:t>
      </w:r>
    </w:p>
    <w:bookmarkEnd w:id="24"/>
    <w:bookmarkStart w:name="z40" w:id="25"/>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bookmarkEnd w:id="25"/>
    <w:bookmarkStart w:name="z41" w:id="26"/>
    <w:p>
      <w:pPr>
        <w:spacing w:after="0"/>
        <w:ind w:left="0"/>
        <w:jc w:val="both"/>
      </w:pPr>
      <w:r>
        <w:rPr>
          <w:rFonts w:ascii="Times New Roman"/>
          <w:b w:val="false"/>
          <w:i w:val="false"/>
          <w:color w:val="000000"/>
          <w:sz w:val="28"/>
        </w:rPr>
        <w:t>
      Мәселенi әкiмдіктің отырысында қарау нәтижелерi бойынша қаулы қабылданады.</w:t>
      </w:r>
    </w:p>
    <w:bookmarkEnd w:id="26"/>
    <w:bookmarkStart w:name="z42" w:id="27"/>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bookmarkEnd w:id="27"/>
    <w:bookmarkStart w:name="z43" w:id="28"/>
    <w:p>
      <w:pPr>
        <w:spacing w:after="0"/>
        <w:ind w:left="0"/>
        <w:jc w:val="both"/>
      </w:pPr>
      <w:r>
        <w:rPr>
          <w:rFonts w:ascii="Times New Roman"/>
          <w:b w:val="false"/>
          <w:i w:val="false"/>
          <w:color w:val="000000"/>
          <w:sz w:val="28"/>
        </w:rPr>
        <w:t>
      14. Әкiмдіктің отырыстарына Қазақстан Республикасының Парламенті палаталарының, мәслихаттың депутаттары, ауылдық округтердің әкімдері, сондай-ақ жергілікті атқарушы және орталық мемлекеттік органдардың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bookmarkEnd w:id="28"/>
    <w:bookmarkStart w:name="z44" w:id="29"/>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w:t>
      </w:r>
    </w:p>
    <w:bookmarkEnd w:id="29"/>
    <w:bookmarkStart w:name="z45" w:id="30"/>
    <w:p>
      <w:pPr>
        <w:spacing w:after="0"/>
        <w:ind w:left="0"/>
        <w:jc w:val="both"/>
      </w:pPr>
      <w:r>
        <w:rPr>
          <w:rFonts w:ascii="Times New Roman"/>
          <w:b w:val="false"/>
          <w:i w:val="false"/>
          <w:color w:val="000000"/>
          <w:sz w:val="28"/>
        </w:rPr>
        <w:t>
      1) көлемі 5 (бес) беттен аспайтын анықтамаларды, ақпараттық мәліметтер мен материалдарды;</w:t>
      </w:r>
    </w:p>
    <w:bookmarkEnd w:id="30"/>
    <w:bookmarkStart w:name="z46" w:id="31"/>
    <w:p>
      <w:pPr>
        <w:spacing w:after="0"/>
        <w:ind w:left="0"/>
        <w:jc w:val="both"/>
      </w:pPr>
      <w:r>
        <w:rPr>
          <w:rFonts w:ascii="Times New Roman"/>
          <w:b w:val="false"/>
          <w:i w:val="false"/>
          <w:color w:val="000000"/>
          <w:sz w:val="28"/>
        </w:rPr>
        <w:t>
      2) қаулылар мен хаттамалық шешімдердің жобаларын;</w:t>
      </w:r>
    </w:p>
    <w:bookmarkEnd w:id="31"/>
    <w:bookmarkStart w:name="z47" w:id="32"/>
    <w:p>
      <w:pPr>
        <w:spacing w:after="0"/>
        <w:ind w:left="0"/>
        <w:jc w:val="both"/>
      </w:pPr>
      <w:r>
        <w:rPr>
          <w:rFonts w:ascii="Times New Roman"/>
          <w:b w:val="false"/>
          <w:i w:val="false"/>
          <w:color w:val="000000"/>
          <w:sz w:val="28"/>
        </w:rPr>
        <w:t>
      3) салыстырма кестелерді, таныстырылымдарды (көлемі 10 (он) мегабайттан аспайтын және қаріп өлшемі 20-дан кем болмайтын, көрнекі ақпаратты көрсетудің 16:9 форматына сәйкес келетін түрлі-түсті слайдтар);</w:t>
      </w:r>
    </w:p>
    <w:bookmarkEnd w:id="32"/>
    <w:bookmarkStart w:name="z48" w:id="33"/>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bookmarkEnd w:id="33"/>
    <w:bookmarkStart w:name="z49" w:id="34"/>
    <w:p>
      <w:pPr>
        <w:spacing w:after="0"/>
        <w:ind w:left="0"/>
        <w:jc w:val="both"/>
      </w:pPr>
      <w:r>
        <w:rPr>
          <w:rFonts w:ascii="Times New Roman"/>
          <w:b w:val="false"/>
          <w:i w:val="false"/>
          <w:color w:val="000000"/>
          <w:sz w:val="28"/>
        </w:rPr>
        <w:t>
      5) қатысушылардың тізімін;</w:t>
      </w:r>
    </w:p>
    <w:bookmarkEnd w:id="34"/>
    <w:bookmarkStart w:name="z50" w:id="35"/>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электрондық түрде енгізіледі.</w:t>
      </w:r>
    </w:p>
    <w:bookmarkStart w:name="z52" w:id="36"/>
    <w:p>
      <w:pPr>
        <w:spacing w:after="0"/>
        <w:ind w:left="0"/>
        <w:jc w:val="both"/>
      </w:pPr>
      <w:r>
        <w:rPr>
          <w:rFonts w:ascii="Times New Roman"/>
          <w:b w:val="false"/>
          <w:i w:val="false"/>
          <w:color w:val="000000"/>
          <w:sz w:val="28"/>
        </w:rPr>
        <w:t>
      Шақырылғандардың отырысқа қатысуын аппарат қамтамасыз етеді.</w:t>
      </w:r>
    </w:p>
    <w:bookmarkEnd w:id="36"/>
    <w:bookmarkStart w:name="z53" w:id="37"/>
    <w:p>
      <w:pPr>
        <w:spacing w:after="0"/>
        <w:ind w:left="0"/>
        <w:jc w:val="both"/>
      </w:pPr>
      <w:r>
        <w:rPr>
          <w:rFonts w:ascii="Times New Roman"/>
          <w:b w:val="false"/>
          <w:i w:val="false"/>
          <w:color w:val="000000"/>
          <w:sz w:val="28"/>
        </w:rPr>
        <w:t>
      Шақырылған адам аппарат ұйымдастырған отырыстарды (кеңестерді) растауды және (немесе) оған қатысуды қамтамасыз етеді.</w:t>
      </w:r>
    </w:p>
    <w:bookmarkEnd w:id="37"/>
    <w:bookmarkStart w:name="z54" w:id="38"/>
    <w:p>
      <w:pPr>
        <w:spacing w:after="0"/>
        <w:ind w:left="0"/>
        <w:jc w:val="both"/>
      </w:pPr>
      <w:r>
        <w:rPr>
          <w:rFonts w:ascii="Times New Roman"/>
          <w:b w:val="false"/>
          <w:i w:val="false"/>
          <w:color w:val="000000"/>
          <w:sz w:val="28"/>
        </w:rPr>
        <w:t>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w:t>
      </w:r>
    </w:p>
    <w:bookmarkEnd w:id="38"/>
    <w:bookmarkStart w:name="z55" w:id="39"/>
    <w:p>
      <w:pPr>
        <w:spacing w:after="0"/>
        <w:ind w:left="0"/>
        <w:jc w:val="both"/>
      </w:pPr>
      <w:r>
        <w:rPr>
          <w:rFonts w:ascii="Times New Roman"/>
          <w:b w:val="false"/>
          <w:i w:val="false"/>
          <w:color w:val="000000"/>
          <w:sz w:val="28"/>
        </w:rPr>
        <w:t>
      Материалдардың мазмұны мен оларды дайындау сапасын құзыретіне қаралатын мәселе жататын әкімдіктің мүшесі қамтамасыз етеді.</w:t>
      </w:r>
    </w:p>
    <w:bookmarkEnd w:id="39"/>
    <w:bookmarkStart w:name="z56" w:id="40"/>
    <w:p>
      <w:pPr>
        <w:spacing w:after="0"/>
        <w:ind w:left="0"/>
        <w:jc w:val="both"/>
      </w:pPr>
      <w:r>
        <w:rPr>
          <w:rFonts w:ascii="Times New Roman"/>
          <w:b w:val="false"/>
          <w:i w:val="false"/>
          <w:color w:val="000000"/>
          <w:sz w:val="28"/>
        </w:rPr>
        <w:t>
      16. Аппарат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күн жұмыс бұрын электрондық түрде жібереді.</w:t>
      </w:r>
    </w:p>
    <w:bookmarkEnd w:id="40"/>
    <w:bookmarkStart w:name="z57" w:id="41"/>
    <w:p>
      <w:pPr>
        <w:spacing w:after="0"/>
        <w:ind w:left="0"/>
        <w:jc w:val="both"/>
      </w:pPr>
      <w:r>
        <w:rPr>
          <w:rFonts w:ascii="Times New Roman"/>
          <w:b w:val="false"/>
          <w:i w:val="false"/>
          <w:color w:val="000000"/>
          <w:sz w:val="28"/>
        </w:rPr>
        <w:t>
      Материалдар отырысқа уақтылы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 немесе оны қарауды басқа мерзімге ауыстыру туралы шешім қабылдайды және бұл туралы әкімге немесе оны алмастыратын адамға баяндайды.</w:t>
      </w:r>
    </w:p>
    <w:bookmarkEnd w:id="41"/>
    <w:bookmarkStart w:name="z58" w:id="42"/>
    <w:p>
      <w:pPr>
        <w:spacing w:after="0"/>
        <w:ind w:left="0"/>
        <w:jc w:val="both"/>
      </w:pPr>
      <w:r>
        <w:rPr>
          <w:rFonts w:ascii="Times New Roman"/>
          <w:b w:val="false"/>
          <w:i w:val="false"/>
          <w:color w:val="000000"/>
          <w:sz w:val="28"/>
        </w:rPr>
        <w:t>
      Материалдарды уақтылы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bookmarkEnd w:id="42"/>
    <w:bookmarkStart w:name="z59" w:id="43"/>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аппаратқа енгізілуі мүмкін.</w:t>
      </w:r>
    </w:p>
    <w:bookmarkEnd w:id="43"/>
    <w:bookmarkStart w:name="z60" w:id="44"/>
    <w:p>
      <w:pPr>
        <w:spacing w:after="0"/>
        <w:ind w:left="0"/>
        <w:jc w:val="both"/>
      </w:pPr>
      <w:r>
        <w:rPr>
          <w:rFonts w:ascii="Times New Roman"/>
          <w:b w:val="false"/>
          <w:i w:val="false"/>
          <w:color w:val="000000"/>
          <w:sz w:val="28"/>
        </w:rPr>
        <w:t>
      17. Әкім немесе оның міндетін атқарушы қол қойған және аппарат тіркеген отырыс хаттамасы 3 (үш) жұмыс күні ішінде хаттамада тиісті тапсырмалар берілген атқарушы органдар, орталық мемлекеттік органдарының аумақтық бөлімшелер мен ұйымдарға орындау үшін электрондық түрде жіберіледі.</w:t>
      </w:r>
    </w:p>
    <w:bookmarkEnd w:id="44"/>
    <w:bookmarkStart w:name="z61" w:id="45"/>
    <w:p>
      <w:pPr>
        <w:spacing w:after="0"/>
        <w:ind w:left="0"/>
        <w:jc w:val="both"/>
      </w:pPr>
      <w:r>
        <w:rPr>
          <w:rFonts w:ascii="Times New Roman"/>
          <w:b w:val="false"/>
          <w:i w:val="false"/>
          <w:color w:val="000000"/>
          <w:sz w:val="28"/>
        </w:rPr>
        <w:t>
      18. Өкілдері отырысқа қатысқан, тапсырма берілген атқарушы органдар мен ұйымдар қол қойылған отырыс хаттамасының келіп түсуін күтпей, отырыстан кейін тапсырмаларды дереу орындауға кіріседі.</w:t>
      </w:r>
    </w:p>
    <w:bookmarkEnd w:id="45"/>
    <w:bookmarkStart w:name="z62" w:id="46"/>
    <w:p>
      <w:pPr>
        <w:spacing w:after="0"/>
        <w:ind w:left="0"/>
        <w:jc w:val="left"/>
      </w:pPr>
      <w:r>
        <w:rPr>
          <w:rFonts w:ascii="Times New Roman"/>
          <w:b/>
          <w:i w:val="false"/>
          <w:color w:val="000000"/>
        </w:rPr>
        <w:t xml:space="preserve"> 4. Аудан әкімдігі мен аудан әкімі актілерінің жобаларын дайындау және ресімдеу</w:t>
      </w:r>
    </w:p>
    <w:bookmarkEnd w:id="46"/>
    <w:bookmarkStart w:name="z63" w:id="47"/>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bookmarkEnd w:id="47"/>
    <w:bookmarkStart w:name="z64" w:id="48"/>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bookmarkEnd w:id="48"/>
    <w:bookmarkStart w:name="z65" w:id="49"/>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bookmarkEnd w:id="49"/>
    <w:bookmarkStart w:name="z66" w:id="50"/>
    <w:p>
      <w:pPr>
        <w:spacing w:after="0"/>
        <w:ind w:left="0"/>
        <w:jc w:val="both"/>
      </w:pPr>
      <w:r>
        <w:rPr>
          <w:rFonts w:ascii="Times New Roman"/>
          <w:b w:val="false"/>
          <w:i w:val="false"/>
          <w:color w:val="000000"/>
          <w:sz w:val="28"/>
        </w:rPr>
        <w:t>
      3) егер мәселені шешу жергілікті атқарушы органдар мен орталық мемлекеттік органдардың аумақтық бөлімшелерінің қызметін үйлестіруді талап етсе, олардың атына ұсыныстар енгізеді.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Әкімдік қаулыларының, әкімнің шешімдері мен өкімдерінің жобаларын (бұдан әрі – жобалар) дайындауды аппарат және жергілікті атқарушы органдар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осы Регламентке сәйкес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Әкімдіктердің нормативтік құқықтық қаулыларының, әкімдердің нормативтік құқықтық шешімдерінің жобаларын әзірлеу, келісу, мемлекеттік тіркеу тәртібі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Нормативтік құқықтық актілерді әзірлеу, келісу, мемлекеттік тіркеу қағидаларына (бұдан әрі – Қағидалар) сәйкес жүзеге асырылады.</w:t>
      </w:r>
    </w:p>
    <w:bookmarkStart w:name="z69" w:id="51"/>
    <w:p>
      <w:pPr>
        <w:spacing w:after="0"/>
        <w:ind w:left="0"/>
        <w:jc w:val="both"/>
      </w:pPr>
      <w:r>
        <w:rPr>
          <w:rFonts w:ascii="Times New Roman"/>
          <w:b w:val="false"/>
          <w:i w:val="false"/>
          <w:color w:val="000000"/>
          <w:sz w:val="28"/>
        </w:rPr>
        <w:t>
      Жобаларды аудандық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bookmarkEnd w:id="51"/>
    <w:bookmarkStart w:name="z70" w:id="52"/>
    <w:p>
      <w:pPr>
        <w:spacing w:after="0"/>
        <w:ind w:left="0"/>
        <w:jc w:val="both"/>
      </w:pPr>
      <w:r>
        <w:rPr>
          <w:rFonts w:ascii="Times New Roman"/>
          <w:b w:val="false"/>
          <w:i w:val="false"/>
          <w:color w:val="000000"/>
          <w:sz w:val="28"/>
        </w:rPr>
        <w:t>
      Жобаларды әкімнің тапсырмасы бойынша аппарат әзірлеуі мүмкін.</w:t>
      </w:r>
    </w:p>
    <w:bookmarkEnd w:id="52"/>
    <w:bookmarkStart w:name="z71" w:id="53"/>
    <w:p>
      <w:pPr>
        <w:spacing w:after="0"/>
        <w:ind w:left="0"/>
        <w:jc w:val="both"/>
      </w:pPr>
      <w:r>
        <w:rPr>
          <w:rFonts w:ascii="Times New Roman"/>
          <w:b w:val="false"/>
          <w:i w:val="false"/>
          <w:color w:val="000000"/>
          <w:sz w:val="28"/>
        </w:rPr>
        <w:t>
      21. Әкім өкімдерінің жобаларын қажетті материалдарды қоса бере отырып дайындау әкімшілік-өкімдік, жедел және жеке сипаттағы мәселелерді шешу үшін электрондық форматта жүзеге асырылады.</w:t>
      </w:r>
    </w:p>
    <w:bookmarkEnd w:id="53"/>
    <w:bookmarkStart w:name="z72" w:id="54"/>
    <w:p>
      <w:pPr>
        <w:spacing w:after="0"/>
        <w:ind w:left="0"/>
        <w:jc w:val="both"/>
      </w:pPr>
      <w:r>
        <w:rPr>
          <w:rFonts w:ascii="Times New Roman"/>
          <w:b w:val="false"/>
          <w:i w:val="false"/>
          <w:color w:val="000000"/>
          <w:sz w:val="28"/>
        </w:rPr>
        <w:t>
      Өкімдердің жобалары облыстық бюджеттен қаржыландырылатын мүдделі атқарушы органдармен, орталық мемлекеттік органдарының аумақтық бөлімшелермен және лауазымды адамдармен 3 (үш) жұмыс күні ішінде келісіледі.</w:t>
      </w:r>
    </w:p>
    <w:bookmarkEnd w:id="54"/>
    <w:bookmarkStart w:name="z73" w:id="55"/>
    <w:p>
      <w:pPr>
        <w:spacing w:after="0"/>
        <w:ind w:left="0"/>
        <w:jc w:val="both"/>
      </w:pPr>
      <w:r>
        <w:rPr>
          <w:rFonts w:ascii="Times New Roman"/>
          <w:b w:val="false"/>
          <w:i w:val="false"/>
          <w:color w:val="000000"/>
          <w:sz w:val="28"/>
        </w:rPr>
        <w:t>
      Өкімнің жобасын келісуге алған кезде атқарушы органдар мен лауазымды адамдар өкімнің жобасына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bookmarkEnd w:id="55"/>
    <w:bookmarkStart w:name="z74" w:id="56"/>
    <w:p>
      <w:pPr>
        <w:spacing w:after="0"/>
        <w:ind w:left="0"/>
        <w:jc w:val="both"/>
      </w:pPr>
      <w:r>
        <w:rPr>
          <w:rFonts w:ascii="Times New Roman"/>
          <w:b w:val="false"/>
          <w:i w:val="false"/>
          <w:color w:val="000000"/>
          <w:sz w:val="28"/>
        </w:rPr>
        <w:t>
      Егер өкім жобасы 3 (үш) жұмыс күнінен немесе әкім белгілеген мерзімнен артық келісуде болса, онда мұндай жоба әдепкі қалпы бойынша "келісілген" болып есептеледі.</w:t>
      </w:r>
    </w:p>
    <w:bookmarkEnd w:id="56"/>
    <w:bookmarkStart w:name="z75" w:id="57"/>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bookmarkEnd w:id="57"/>
    <w:bookmarkStart w:name="z76" w:id="58"/>
    <w:p>
      <w:pPr>
        <w:spacing w:after="0"/>
        <w:ind w:left="0"/>
        <w:jc w:val="both"/>
      </w:pPr>
      <w:r>
        <w:rPr>
          <w:rFonts w:ascii="Times New Roman"/>
          <w:b w:val="false"/>
          <w:i w:val="false"/>
          <w:color w:val="000000"/>
          <w:sz w:val="28"/>
        </w:rPr>
        <w:t>
      22. Аудандық бюджеттен қаржыландырылатын атқарушы органның бірінші басшысы Қағидаларда белгіленген мерзімдерде жобаларды әзірлеуді және аппаратқа ұсынуды, сондай-ақ жобалар мәтіндерінің қазақ және орыс тілдеріндегі тең түпнұсқалығын қамтамасыз етеді.</w:t>
      </w:r>
    </w:p>
    <w:bookmarkEnd w:id="58"/>
    <w:bookmarkStart w:name="z77" w:id="59"/>
    <w:p>
      <w:pPr>
        <w:spacing w:after="0"/>
        <w:ind w:left="0"/>
        <w:jc w:val="both"/>
      </w:pPr>
      <w:r>
        <w:rPr>
          <w:rFonts w:ascii="Times New Roman"/>
          <w:b w:val="false"/>
          <w:i w:val="false"/>
          <w:color w:val="000000"/>
          <w:sz w:val="28"/>
        </w:rPr>
        <w:t>
      23. Жобалар:</w:t>
      </w:r>
    </w:p>
    <w:bookmarkEnd w:id="59"/>
    <w:bookmarkStart w:name="z78" w:id="60"/>
    <w:p>
      <w:pPr>
        <w:spacing w:after="0"/>
        <w:ind w:left="0"/>
        <w:jc w:val="both"/>
      </w:pPr>
      <w:r>
        <w:rPr>
          <w:rFonts w:ascii="Times New Roman"/>
          <w:b w:val="false"/>
          <w:i w:val="false"/>
          <w:color w:val="000000"/>
          <w:sz w:val="28"/>
        </w:rPr>
        <w:t>
      1) құзыретiне орай мүдделi атқарушы органдармен, орталық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w:t>
      </w:r>
    </w:p>
    <w:bookmarkEnd w:id="60"/>
    <w:bookmarkStart w:name="z79" w:id="61"/>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аудандық бюджеттен қаржыландырылатын атқарушы органмен;</w:t>
      </w:r>
    </w:p>
    <w:bookmarkEnd w:id="61"/>
    <w:bookmarkStart w:name="z80" w:id="62"/>
    <w:p>
      <w:pPr>
        <w:spacing w:after="0"/>
        <w:ind w:left="0"/>
        <w:jc w:val="both"/>
      </w:pPr>
      <w:r>
        <w:rPr>
          <w:rFonts w:ascii="Times New Roman"/>
          <w:b w:val="false"/>
          <w:i w:val="false"/>
          <w:color w:val="000000"/>
          <w:sz w:val="28"/>
        </w:rPr>
        <w:t>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аудандық бюджеттен қаржыландырылатын атқарушы органмен келісіледі.</w:t>
      </w:r>
    </w:p>
    <w:bookmarkEnd w:id="62"/>
    <w:bookmarkStart w:name="z81" w:id="63"/>
    <w:p>
      <w:pPr>
        <w:spacing w:after="0"/>
        <w:ind w:left="0"/>
        <w:jc w:val="both"/>
      </w:pPr>
      <w:r>
        <w:rPr>
          <w:rFonts w:ascii="Times New Roman"/>
          <w:b w:val="false"/>
          <w:i w:val="false"/>
          <w:color w:val="000000"/>
          <w:sz w:val="28"/>
        </w:rPr>
        <w:t>
      24. Жобаны әзірлеуші жобаны мүдделі атқарушы органдарға, орталық мемлекеттік органдарының аумақтық бөлімшелерге және ұйымдарға келісуге жібереді.</w:t>
      </w:r>
    </w:p>
    <w:bookmarkEnd w:id="63"/>
    <w:bookmarkStart w:name="z82" w:id="64"/>
    <w:p>
      <w:pPr>
        <w:spacing w:after="0"/>
        <w:ind w:left="0"/>
        <w:jc w:val="both"/>
      </w:pPr>
      <w:r>
        <w:rPr>
          <w:rFonts w:ascii="Times New Roman"/>
          <w:b w:val="false"/>
          <w:i w:val="false"/>
          <w:color w:val="000000"/>
          <w:sz w:val="28"/>
        </w:rPr>
        <w:t>
      Атқарушы орган, орталық мемлекеттік органдың аумақтық бөлімше және ұйым жобаны келісуге алған кезде жобаны басқа мүдделі атқарушы органдармен, орталық мемлекеттік органдарының аумақтық бөлімшелермен және ұйымдармен алдын ала келісуді талап етпеуге, сондай-ақ басқа да формальды белгілер бойынша келісуден бас тартпауға тиіс.</w:t>
      </w:r>
    </w:p>
    <w:bookmarkEnd w:id="64"/>
    <w:bookmarkStart w:name="z83" w:id="65"/>
    <w:p>
      <w:pPr>
        <w:spacing w:after="0"/>
        <w:ind w:left="0"/>
        <w:jc w:val="both"/>
      </w:pPr>
      <w:r>
        <w:rPr>
          <w:rFonts w:ascii="Times New Roman"/>
          <w:b w:val="false"/>
          <w:i w:val="false"/>
          <w:color w:val="000000"/>
          <w:sz w:val="28"/>
        </w:rPr>
        <w:t>
      Егер жоба органда немесе ұйымда белгіленген мерзімнен көп уақыт бойы келісуде болса және ол бойынша жауап берілмесе, онда мұндай жоба әдепкі қалпы бойынша "келісілген" болып саналады.</w:t>
      </w:r>
    </w:p>
    <w:bookmarkEnd w:id="65"/>
    <w:bookmarkStart w:name="z84" w:id="66"/>
    <w:p>
      <w:pPr>
        <w:spacing w:after="0"/>
        <w:ind w:left="0"/>
        <w:jc w:val="both"/>
      </w:pPr>
      <w:r>
        <w:rPr>
          <w:rFonts w:ascii="Times New Roman"/>
          <w:b w:val="false"/>
          <w:i w:val="false"/>
          <w:color w:val="000000"/>
          <w:sz w:val="28"/>
        </w:rPr>
        <w:t>
      25. Жобаны әзірлеуші жобада бір мезгілде әкімдіктің қаулыларын және/немесе әкімнің шешімдері мен өкімдерін қабылданатын актіге сәйкес келтіру жөніндегі нормаларды көздейді және/немесе нақты мерзімдерді белгілей отырып, оларды тиісінше сәйкес келтіру туралы тапсырманы көздейді.</w:t>
      </w:r>
    </w:p>
    <w:bookmarkEnd w:id="66"/>
    <w:bookmarkStart w:name="z85" w:id="67"/>
    <w:p>
      <w:pPr>
        <w:spacing w:after="0"/>
        <w:ind w:left="0"/>
        <w:jc w:val="both"/>
      </w:pPr>
      <w:r>
        <w:rPr>
          <w:rFonts w:ascii="Times New Roman"/>
          <w:b w:val="false"/>
          <w:i w:val="false"/>
          <w:color w:val="000000"/>
          <w:sz w:val="28"/>
        </w:rPr>
        <w:t>
      26. Әкімнің орынбасарлары мен аппарат басшысының жобаларды келісуі міндеттерді бөлуге сәйкес жүзеге асырылады.</w:t>
      </w:r>
    </w:p>
    <w:bookmarkEnd w:id="67"/>
    <w:bookmarkStart w:name="z86" w:id="68"/>
    <w:p>
      <w:pPr>
        <w:spacing w:after="0"/>
        <w:ind w:left="0"/>
        <w:jc w:val="both"/>
      </w:pPr>
      <w:r>
        <w:rPr>
          <w:rFonts w:ascii="Times New Roman"/>
          <w:b w:val="false"/>
          <w:i w:val="false"/>
          <w:color w:val="000000"/>
          <w:sz w:val="28"/>
        </w:rPr>
        <w:t>
      27. Әкімдіктің қаулыларын, әкімнің шешімдері мен өкімдерін аппарат басшысы бекіткен таратылымға сәйкес аппарат электрондық түрде жібереді.</w:t>
      </w:r>
    </w:p>
    <w:bookmarkEnd w:id="68"/>
    <w:bookmarkStart w:name="z87" w:id="69"/>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bookmarkEnd w:id="69"/>
    <w:bookmarkStart w:name="z88" w:id="70"/>
    <w:p>
      <w:pPr>
        <w:spacing w:after="0"/>
        <w:ind w:left="0"/>
        <w:jc w:val="both"/>
      </w:pPr>
      <w:r>
        <w:rPr>
          <w:rFonts w:ascii="Times New Roman"/>
          <w:b w:val="false"/>
          <w:i w:val="false"/>
          <w:color w:val="000000"/>
          <w:sz w:val="28"/>
        </w:rPr>
        <w:t>
      Құжаттарды уақтылы шығаруды және адресаттарға таратуды аппарат қамтамасыз етеді.</w:t>
      </w:r>
    </w:p>
    <w:bookmarkEnd w:id="70"/>
    <w:bookmarkStart w:name="z89" w:id="71"/>
    <w:p>
      <w:pPr>
        <w:spacing w:after="0"/>
        <w:ind w:left="0"/>
        <w:jc w:val="both"/>
      </w:pPr>
      <w:r>
        <w:rPr>
          <w:rFonts w:ascii="Times New Roman"/>
          <w:b w:val="false"/>
          <w:i w:val="false"/>
          <w:color w:val="000000"/>
          <w:sz w:val="28"/>
        </w:rPr>
        <w:t>
      28. Әкімдік қаулыларының, әкімнің шешімдері мен өкімдерінің техникалық қателер кезінде бұрын жіберілген даналарын ауыстыру аппарат басшысының рұқсатымен ғана жүргізіледі. Бұл жағдайда бастапқыда жіберілген құжаттарды аппарат қайтарып алады.</w:t>
      </w:r>
    </w:p>
    <w:bookmarkEnd w:id="71"/>
    <w:bookmarkStart w:name="z90" w:id="72"/>
    <w:p>
      <w:pPr>
        <w:spacing w:after="0"/>
        <w:ind w:left="0"/>
        <w:jc w:val="both"/>
      </w:pPr>
      <w:r>
        <w:rPr>
          <w:rFonts w:ascii="Times New Roman"/>
          <w:b w:val="false"/>
          <w:i w:val="false"/>
          <w:color w:val="000000"/>
          <w:sz w:val="28"/>
        </w:rPr>
        <w:t>
      29.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аппарат жүзеге асырады.</w:t>
      </w:r>
    </w:p>
    <w:bookmarkEnd w:id="72"/>
    <w:bookmarkStart w:name="z91" w:id="73"/>
    <w:p>
      <w:pPr>
        <w:spacing w:after="0"/>
        <w:ind w:left="0"/>
        <w:jc w:val="both"/>
      </w:pPr>
      <w:r>
        <w:rPr>
          <w:rFonts w:ascii="Times New Roman"/>
          <w:b w:val="false"/>
          <w:i w:val="false"/>
          <w:color w:val="000000"/>
          <w:sz w:val="28"/>
        </w:rPr>
        <w:t>
      30. Әзірлеуші азаматтардың құқықтарына, бостандықтары мен міндеттеріне немесе кәсіпкерлік субъектілерінің мүдделерін қозғайтын қатысты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қазақ және орыс тілдеріндегі, ал қажет болған жағдайда өзге тілдегі баспасөз релизін өзінің интернет-ресурсында орналастырады.</w:t>
      </w:r>
    </w:p>
    <w:bookmarkEnd w:id="73"/>
    <w:bookmarkStart w:name="z92" w:id="74"/>
    <w:p>
      <w:pPr>
        <w:spacing w:after="0"/>
        <w:ind w:left="0"/>
        <w:jc w:val="left"/>
      </w:pPr>
      <w:r>
        <w:rPr>
          <w:rFonts w:ascii="Times New Roman"/>
          <w:b/>
          <w:i w:val="false"/>
          <w:color w:val="000000"/>
        </w:rPr>
        <w:t xml:space="preserve"> 5. Қазақстан Республикасы Президентiнiң, Үкiметiнiң, Премьер-Министрiнiң, облыс, аудан әкiмдіктерінің және әкiмдерінiң актілерi мен тапсырмаларының орындалуын ұйымдастыру</w:t>
      </w:r>
    </w:p>
    <w:bookmarkEnd w:id="74"/>
    <w:p>
      <w:pPr>
        <w:spacing w:after="0"/>
        <w:ind w:left="0"/>
        <w:jc w:val="left"/>
      </w:pPr>
    </w:p>
    <w:p>
      <w:pPr>
        <w:spacing w:after="0"/>
        <w:ind w:left="0"/>
        <w:jc w:val="both"/>
      </w:pPr>
      <w:r>
        <w:rPr>
          <w:rFonts w:ascii="Times New Roman"/>
          <w:b w:val="false"/>
          <w:i w:val="false"/>
          <w:color w:val="000000"/>
          <w:sz w:val="28"/>
        </w:rPr>
        <w:t xml:space="preserve">
      31. Заңнамалық актілердің, Қазақстан Республикасы Президентiнің,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w:t>
      </w:r>
      <w:r>
        <w:rPr>
          <w:rFonts w:ascii="Times New Roman"/>
          <w:b w:val="false"/>
          <w:i w:val="false"/>
          <w:color w:val="000000"/>
          <w:sz w:val="28"/>
        </w:rPr>
        <w:t>№ 976</w:t>
      </w:r>
      <w:r>
        <w:rPr>
          <w:rFonts w:ascii="Times New Roman"/>
          <w:b w:val="false"/>
          <w:i w:val="false"/>
          <w:color w:val="000000"/>
          <w:sz w:val="28"/>
        </w:rPr>
        <w:t xml:space="preserve"> Жарлығына, осы </w:t>
      </w:r>
      <w:r>
        <w:rPr>
          <w:rFonts w:ascii="Times New Roman"/>
          <w:b w:val="false"/>
          <w:i w:val="false"/>
          <w:color w:val="000000"/>
          <w:sz w:val="28"/>
        </w:rPr>
        <w:t>Регламенті</w:t>
      </w:r>
      <w:r>
        <w:rPr>
          <w:rFonts w:ascii="Times New Roman"/>
          <w:b w:val="false"/>
          <w:i w:val="false"/>
          <w:color w:val="000000"/>
          <w:sz w:val="28"/>
        </w:rPr>
        <w:t xml:space="preserve"> және Қазақстан Республикасының өзге заңнамасына сәйкес жүзеге асырылады.</w:t>
      </w:r>
    </w:p>
    <w:bookmarkStart w:name="z94" w:id="75"/>
    <w:p>
      <w:pPr>
        <w:spacing w:after="0"/>
        <w:ind w:left="0"/>
        <w:jc w:val="both"/>
      </w:pPr>
      <w:r>
        <w:rPr>
          <w:rFonts w:ascii="Times New Roman"/>
          <w:b w:val="false"/>
          <w:i w:val="false"/>
          <w:color w:val="000000"/>
          <w:sz w:val="28"/>
        </w:rPr>
        <w:t>
      32. Заңнамалық актілер, Республика Президентiнiң, Республика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қойылады.</w:t>
      </w:r>
    </w:p>
    <w:bookmarkEnd w:id="75"/>
    <w:bookmarkStart w:name="z95" w:id="76"/>
    <w:p>
      <w:pPr>
        <w:spacing w:after="0"/>
        <w:ind w:left="0"/>
        <w:jc w:val="both"/>
      </w:pPr>
      <w:r>
        <w:rPr>
          <w:rFonts w:ascii="Times New Roman"/>
          <w:b w:val="false"/>
          <w:i w:val="false"/>
          <w:color w:val="000000"/>
          <w:sz w:val="28"/>
        </w:rPr>
        <w:t>
      33. Атқарушы органдардың бірінші басшылары орындау үшін жіберілетін заңнамалық актілердің, Республика Президентінің, Республика Үкіметінің, Премьер-Министрінің, әкімдіктің және әкімнің актілері мен тапсырмаларының уақтылы және сапалы орындалуын қамтамасыз етеді.</w:t>
      </w:r>
    </w:p>
    <w:bookmarkEnd w:id="76"/>
    <w:bookmarkStart w:name="z96" w:id="77"/>
    <w:p>
      <w:pPr>
        <w:spacing w:after="0"/>
        <w:ind w:left="0"/>
        <w:jc w:val="both"/>
      </w:pPr>
      <w:r>
        <w:rPr>
          <w:rFonts w:ascii="Times New Roman"/>
          <w:b w:val="false"/>
          <w:i w:val="false"/>
          <w:color w:val="000000"/>
          <w:sz w:val="28"/>
        </w:rPr>
        <w:t>
      34.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w:t>
      </w:r>
    </w:p>
    <w:bookmarkEnd w:id="77"/>
    <w:bookmarkStart w:name="z97" w:id="78"/>
    <w:p>
      <w:pPr>
        <w:spacing w:after="0"/>
        <w:ind w:left="0"/>
        <w:jc w:val="both"/>
      </w:pPr>
      <w:r>
        <w:rPr>
          <w:rFonts w:ascii="Times New Roman"/>
          <w:b w:val="false"/>
          <w:i w:val="false"/>
          <w:color w:val="000000"/>
          <w:sz w:val="28"/>
        </w:rPr>
        <w:t>
      35.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w:t>
      </w:r>
    </w:p>
    <w:bookmarkEnd w:id="78"/>
    <w:bookmarkStart w:name="z98" w:id="79"/>
    <w:p>
      <w:pPr>
        <w:spacing w:after="0"/>
        <w:ind w:left="0"/>
        <w:jc w:val="both"/>
      </w:pPr>
      <w:r>
        <w:rPr>
          <w:rFonts w:ascii="Times New Roman"/>
          <w:b w:val="false"/>
          <w:i w:val="false"/>
          <w:color w:val="000000"/>
          <w:sz w:val="28"/>
        </w:rPr>
        <w:t>
      36. Заңнамалық актілердің, Республика Президентiнiң, Республика Yкiметiнiң, Премьер-Министрiнiң, әкiмдіктің және әкiмнiң актілері мен тапсырмаларының орындалу мерзiмдерiн бақылау жөнiндегi қызметтi қамтамасыз етуді аппарат әкім айқындайтын тәртіппен жүзеге асырады.</w:t>
      </w:r>
    </w:p>
    <w:bookmarkEnd w:id="79"/>
    <w:bookmarkStart w:name="z99" w:id="80"/>
    <w:p>
      <w:pPr>
        <w:spacing w:after="0"/>
        <w:ind w:left="0"/>
        <w:jc w:val="both"/>
      </w:pPr>
      <w:r>
        <w:rPr>
          <w:rFonts w:ascii="Times New Roman"/>
          <w:b w:val="false"/>
          <w:i w:val="false"/>
          <w:color w:val="000000"/>
          <w:sz w:val="28"/>
        </w:rPr>
        <w:t>
      37. Аппарат заңнамалық актілердің, Республика Президентiнiң, Республика Yкiметiнiң, Премьер-Министрiнiң, әкiмдіктің және әкiмнiң актілері мен тапсырмаларының орындалу барысы туралы әкiмдi үнемі хабардар ете отырып, әкімнің олардың орындалуын бақылау жөнiндегі қызметiн қамтамасыз етедi.</w:t>
      </w:r>
    </w:p>
    <w:bookmarkEnd w:id="80"/>
    <w:bookmarkStart w:name="z100" w:id="81"/>
    <w:p>
      <w:pPr>
        <w:spacing w:after="0"/>
        <w:ind w:left="0"/>
        <w:jc w:val="both"/>
      </w:pPr>
      <w:r>
        <w:rPr>
          <w:rFonts w:ascii="Times New Roman"/>
          <w:b w:val="false"/>
          <w:i w:val="false"/>
          <w:color w:val="000000"/>
          <w:sz w:val="28"/>
        </w:rPr>
        <w:t>
      Әкiмнiң орынбасарлары, аппарат басшысы заңнамалық актілерді,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End w:id="81"/>
    <w:bookmarkStart w:name="z101" w:id="82"/>
    <w:p>
      <w:pPr>
        <w:spacing w:after="0"/>
        <w:ind w:left="0"/>
        <w:jc w:val="both"/>
      </w:pPr>
      <w:r>
        <w:rPr>
          <w:rFonts w:ascii="Times New Roman"/>
          <w:b w:val="false"/>
          <w:i w:val="false"/>
          <w:color w:val="000000"/>
          <w:sz w:val="28"/>
        </w:rPr>
        <w:t>
      38. Әкім, әкімнің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Қазақстан Республикасының Үкіметі, Қазақстан Республикасының Премьер-Министрі қойған міндеттердің орындалуын қамтамасыз етеді.</w:t>
      </w:r>
    </w:p>
    <w:bookmarkEnd w:id="82"/>
    <w:bookmarkStart w:name="z102" w:id="83"/>
    <w:p>
      <w:pPr>
        <w:spacing w:after="0"/>
        <w:ind w:left="0"/>
        <w:jc w:val="both"/>
      </w:pPr>
      <w:r>
        <w:rPr>
          <w:rFonts w:ascii="Times New Roman"/>
          <w:b w:val="false"/>
          <w:i w:val="false"/>
          <w:color w:val="000000"/>
          <w:sz w:val="28"/>
        </w:rPr>
        <w:t>
      39. Қазақстан Республикасы Президентінің, Қазақстан Республикасының Парламенті Сенаты Төрағасының, Қазақстан Республикасының Парламенті Мәжілісі Төрағасының, Қазақстан Республикасы Премьер-Министрінің, Қазақстан Республикасы Президенті Әкімшілігі Басшысының, Қазақстан Республикасының Премьер-Министрі орынбасарларының, Қазақстан Республикасы Президенті Әкімшілігінің Басшысы орынбасарларының қатысуымен өтетін кеңестерді қоспағанда, әкімдік мүшелері әкіммен немесе әкімнің міндетін атқарушы адаммен келісу бойынша әкімдік атынан орталық мемлекеттік органдардың кеңестеріне өздері қатысады.</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