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1cc4" w14:textId="b981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2022 жылғы 21 желтоқсандағы №39-3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8 желтоқсандағы № 14-2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 бабы негізінде және "2023-2025 жылдарға арналған облыстық бюджет туралы" Жамбыл облыстық мәслихатының 2022 жылғы 14 желтоқсандағы №23-3 шешіміне өзгерістер енгізу туралы" Жамбыл облыстық мәслихатының 2023 жылғы 28 қарашадағы №9-3 шешімі негізінде аудандық мәслихат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аудандық бюджет туралы" Меркі аудандық мәслихатының 2022 жылғы 21 желтоқсандағы </w:t>
      </w:r>
      <w:r>
        <w:rPr>
          <w:rFonts w:ascii="Times New Roman"/>
          <w:b w:val="false"/>
          <w:i w:val="false"/>
          <w:color w:val="000000"/>
          <w:sz w:val="28"/>
        </w:rPr>
        <w:t>№39-3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2023-2025 жылдарға арналған аудандық бюджет тиісінше осы шешімнің 1,2,3–қосымшаларға сәйкес, оның ішінде 2023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1) кірістер – 12050236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4339366 мың теңге;</w:t>
      </w:r>
    </w:p>
    <w:bookmarkEnd w:id="2"/>
    <w:bookmarkStart w:name="z13" w:id="3"/>
    <w:p>
      <w:pPr>
        <w:spacing w:after="0"/>
        <w:ind w:left="0"/>
        <w:jc w:val="both"/>
      </w:pPr>
      <w:r>
        <w:rPr>
          <w:rFonts w:ascii="Times New Roman"/>
          <w:b w:val="false"/>
          <w:i w:val="false"/>
          <w:color w:val="000000"/>
          <w:sz w:val="28"/>
        </w:rPr>
        <w:t>
      салықтық емес түсімдер – 22163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72650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7616057 мың теңге;</w:t>
      </w:r>
    </w:p>
    <w:bookmarkEnd w:id="5"/>
    <w:bookmarkStart w:name="z16" w:id="6"/>
    <w:p>
      <w:pPr>
        <w:spacing w:after="0"/>
        <w:ind w:left="0"/>
        <w:jc w:val="both"/>
      </w:pPr>
      <w:r>
        <w:rPr>
          <w:rFonts w:ascii="Times New Roman"/>
          <w:b w:val="false"/>
          <w:i w:val="false"/>
          <w:color w:val="000000"/>
          <w:sz w:val="28"/>
        </w:rPr>
        <w:t>
      2) шығындар – 13198941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–98343 мың теңге, оның ішінде:</w:t>
      </w:r>
    </w:p>
    <w:bookmarkEnd w:id="7"/>
    <w:bookmarkStart w:name="z18" w:id="8"/>
    <w:p>
      <w:pPr>
        <w:spacing w:after="0"/>
        <w:ind w:left="0"/>
        <w:jc w:val="both"/>
      </w:pPr>
      <w:r>
        <w:rPr>
          <w:rFonts w:ascii="Times New Roman"/>
          <w:b w:val="false"/>
          <w:i w:val="false"/>
          <w:color w:val="000000"/>
          <w:sz w:val="28"/>
        </w:rPr>
        <w:t xml:space="preserve">
      бюджеттік кредиттер –155250 мың теңге; </w:t>
      </w:r>
    </w:p>
    <w:bookmarkEnd w:id="8"/>
    <w:bookmarkStart w:name="z19" w:id="9"/>
    <w:p>
      <w:pPr>
        <w:spacing w:after="0"/>
        <w:ind w:left="0"/>
        <w:jc w:val="both"/>
      </w:pPr>
      <w:r>
        <w:rPr>
          <w:rFonts w:ascii="Times New Roman"/>
          <w:b w:val="false"/>
          <w:i w:val="false"/>
          <w:color w:val="000000"/>
          <w:sz w:val="28"/>
        </w:rPr>
        <w:t>
      бюджеттік кредиттерді өтеу- 56907 мың теңге;</w:t>
      </w:r>
    </w:p>
    <w:bookmarkEnd w:id="9"/>
    <w:bookmarkStart w:name="z20" w:id="10"/>
    <w:p>
      <w:pPr>
        <w:spacing w:after="0"/>
        <w:ind w:left="0"/>
        <w:jc w:val="both"/>
      </w:pPr>
      <w:r>
        <w:rPr>
          <w:rFonts w:ascii="Times New Roman"/>
          <w:b w:val="false"/>
          <w:i w:val="false"/>
          <w:color w:val="000000"/>
          <w:sz w:val="28"/>
        </w:rPr>
        <w:t>
      4)қаржы активтерімен операциялар бойынша сальдо –148000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148000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бюджеттің тапшылығы (профициті) – -1395048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1395048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-155250 мың теңге;</w:t>
      </w:r>
    </w:p>
    <w:bookmarkEnd w:id="15"/>
    <w:bookmarkStart w:name="z26" w:id="16"/>
    <w:p>
      <w:pPr>
        <w:spacing w:after="0"/>
        <w:ind w:left="0"/>
        <w:jc w:val="both"/>
      </w:pPr>
      <w:r>
        <w:rPr>
          <w:rFonts w:ascii="Times New Roman"/>
          <w:b w:val="false"/>
          <w:i w:val="false"/>
          <w:color w:val="000000"/>
          <w:sz w:val="28"/>
        </w:rPr>
        <w:t>
      қарыздарды өтеу – 56907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қалдықтары- 1296705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2023 жылғы 08 желтоқсандағы</w:t>
            </w:r>
            <w:r>
              <w:br/>
            </w:r>
            <w:r>
              <w:rPr>
                <w:rFonts w:ascii="Times New Roman"/>
                <w:b w:val="false"/>
                <w:i w:val="false"/>
                <w:color w:val="000000"/>
                <w:sz w:val="20"/>
              </w:rPr>
              <w:t>№14-2 шешіміне қосымша</w:t>
            </w:r>
          </w:p>
        </w:tc>
      </w:tr>
    </w:tbl>
    <w:bookmarkStart w:name="z34"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