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ccaf" w14:textId="536c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Қордай аудандық мәслихатының 2022 жылғы 26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11 тамыздағы № 7-2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Қордай аудандық мәслихатының 2022 жылғы 26 желтоқсандағы №33-3 шешіміне (Нормативтік құқықтық актілерді мемлекеттік тіркеу тізілімінде </w:t>
      </w:r>
      <w:r>
        <w:rPr>
          <w:rFonts w:ascii="Times New Roman"/>
          <w:b w:val="false"/>
          <w:i w:val="false"/>
          <w:color w:val="000000"/>
          <w:sz w:val="28"/>
        </w:rPr>
        <w:t>№ 175995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қосымшаларына сәйкес, оның ішінде 2023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14 220 275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4 797 392 мың теңге;</w:t>
      </w:r>
    </w:p>
    <w:bookmarkEnd w:id="4"/>
    <w:bookmarkStart w:name="z13" w:id="5"/>
    <w:p>
      <w:pPr>
        <w:spacing w:after="0"/>
        <w:ind w:left="0"/>
        <w:jc w:val="both"/>
      </w:pPr>
      <w:r>
        <w:rPr>
          <w:rFonts w:ascii="Times New Roman"/>
          <w:b w:val="false"/>
          <w:i w:val="false"/>
          <w:color w:val="000000"/>
          <w:sz w:val="28"/>
        </w:rPr>
        <w:t>
      салықтық емес түсімдер – 90 513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167 003 мың теңге;</w:t>
      </w:r>
    </w:p>
    <w:bookmarkEnd w:id="6"/>
    <w:bookmarkStart w:name="z15" w:id="7"/>
    <w:p>
      <w:pPr>
        <w:spacing w:after="0"/>
        <w:ind w:left="0"/>
        <w:jc w:val="both"/>
      </w:pPr>
      <w:r>
        <w:rPr>
          <w:rFonts w:ascii="Times New Roman"/>
          <w:b w:val="false"/>
          <w:i w:val="false"/>
          <w:color w:val="000000"/>
          <w:sz w:val="28"/>
        </w:rPr>
        <w:t>
      трансферттер түсімі – 9 165 367 мың теңге;</w:t>
      </w:r>
    </w:p>
    <w:bookmarkEnd w:id="7"/>
    <w:bookmarkStart w:name="z16" w:id="8"/>
    <w:p>
      <w:pPr>
        <w:spacing w:after="0"/>
        <w:ind w:left="0"/>
        <w:jc w:val="both"/>
      </w:pPr>
      <w:r>
        <w:rPr>
          <w:rFonts w:ascii="Times New Roman"/>
          <w:b w:val="false"/>
          <w:i w:val="false"/>
          <w:color w:val="000000"/>
          <w:sz w:val="28"/>
        </w:rPr>
        <w:t>
      2) шығындар – 14 191 911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78294 мың теңге, оның ішінде: бюджеттік кредиттер – 137 663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59 369 мың теңге;</w:t>
      </w:r>
    </w:p>
    <w:bookmarkEnd w:id="10"/>
    <w:bookmarkStart w:name="z19" w:id="11"/>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15 621 мың теңге;</w:t>
      </w:r>
    </w:p>
    <w:bookmarkEnd w:id="12"/>
    <w:bookmarkStart w:name="z21"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(профициті) – -65 551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(профицитін пайдалану) – 65 551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82 868 мың теңге; қарыздарды өтеу – 59 369 мың теңге;</w:t>
      </w:r>
    </w:p>
    <w:bookmarkEnd w:id="16"/>
    <w:bookmarkStart w:name="z25" w:id="17"/>
    <w:p>
      <w:pPr>
        <w:spacing w:after="0"/>
        <w:ind w:left="0"/>
        <w:jc w:val="both"/>
      </w:pPr>
      <w:r>
        <w:rPr>
          <w:rFonts w:ascii="Times New Roman"/>
          <w:b w:val="false"/>
          <w:i w:val="false"/>
          <w:color w:val="000000"/>
          <w:sz w:val="28"/>
        </w:rPr>
        <w:t>
      7) бюджет қаражатының пайдаланылатын қалдықтары – 42 120 мың теңге.".</w:t>
      </w:r>
    </w:p>
    <w:bookmarkEnd w:id="17"/>
    <w:bookmarkStart w:name="z26"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2023 жылдың 1 қантарынаң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11 тамыздағы № 7-2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2022 жылғы 26 желтоқсандағы №33-3</w:t>
            </w:r>
            <w:r>
              <w:rPr>
                <w:rFonts w:ascii="Times New Roman"/>
                <w:b w:val="false"/>
                <w:i w:val="false"/>
                <w:color w:val="000000"/>
                <w:sz w:val="20"/>
              </w:rPr>
              <w:t xml:space="preserve"> шешіміне 1 қосымша</w:t>
            </w:r>
          </w:p>
        </w:tc>
      </w:tr>
    </w:tbl>
    <w:bookmarkStart w:name="z35"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9161371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Санаты   Атауы</w:t>
            </w:r>
          </w:p>
          <w:bookmarkEnd w:id="22"/>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