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af2c" w14:textId="23da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маслихатының регламентін бекіту туралы" Қордай аудандық мәслихатының 2014 жылғы 27 қаңтардағы №26-2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2023 жылғы 17 мамырдағы № 3-5 шешімі. Күші жойылды - Жамбыл облысы Қордай аудандық мәслихатының 2025 жылғы 13 қазандағы № 49-4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13.10.2025 № </w:t>
      </w:r>
      <w:r>
        <w:rPr>
          <w:rFonts w:ascii="Times New Roman"/>
          <w:b w:val="false"/>
          <w:i w:val="false"/>
          <w:color w:val="ff0000"/>
          <w:sz w:val="28"/>
        </w:rPr>
        <w:t xml:space="preserve">49-4 </w:t>
      </w:r>
      <w:r>
        <w:rPr>
          <w:rFonts w:ascii="Times New Roman"/>
          <w:b w:val="false"/>
          <w:i w:val="false"/>
          <w:color w:val="ff0000"/>
          <w:sz w:val="28"/>
        </w:rPr>
        <w:t xml:space="preserve"> (алғашқы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 Президентінің 2023 жылғы 10 сәуірдегі </w:t>
      </w:r>
      <w:r>
        <w:rPr>
          <w:rFonts w:ascii="Times New Roman"/>
          <w:b w:val="false"/>
          <w:i w:val="false"/>
          <w:color w:val="000000"/>
          <w:sz w:val="28"/>
        </w:rPr>
        <w:t>№ 190</w:t>
      </w:r>
      <w:r>
        <w:rPr>
          <w:rFonts w:ascii="Times New Roman"/>
          <w:b w:val="false"/>
          <w:i w:val="false"/>
          <w:color w:val="000000"/>
          <w:sz w:val="28"/>
        </w:rPr>
        <w:t xml:space="preserve"> Жарлығына сәйкес, Қордай аудандық мәслихаты ШЕШТІ:</w:t>
      </w:r>
    </w:p>
    <w:bookmarkStart w:name="z8" w:id="0"/>
    <w:p>
      <w:pPr>
        <w:spacing w:after="0"/>
        <w:ind w:left="0"/>
        <w:jc w:val="both"/>
      </w:pPr>
      <w:r>
        <w:rPr>
          <w:rFonts w:ascii="Times New Roman"/>
          <w:b w:val="false"/>
          <w:i w:val="false"/>
          <w:color w:val="000000"/>
          <w:sz w:val="28"/>
        </w:rPr>
        <w:t xml:space="preserve">
      1. "Қордай аудандық мәслихатының регламентін бекіту туралы" Қордай аудандық мәслихатының 2014 жылғы 27 қаңтардағы № 26-2 (нормативтік құқықтық актілерді тіркеу Тізілімінде </w:t>
      </w:r>
      <w:r>
        <w:rPr>
          <w:rFonts w:ascii="Times New Roman"/>
          <w:b w:val="false"/>
          <w:i w:val="false"/>
          <w:color w:val="000000"/>
          <w:sz w:val="28"/>
        </w:rPr>
        <w:t>№ 2119</w:t>
      </w:r>
      <w:r>
        <w:rPr>
          <w:rFonts w:ascii="Times New Roman"/>
          <w:b w:val="false"/>
          <w:i w:val="false"/>
          <w:color w:val="000000"/>
          <w:sz w:val="28"/>
        </w:rPr>
        <w:t xml:space="preserve"> болып тіркелген) шешіміне мынадай өзгерістер енгізілсін:</w:t>
      </w:r>
    </w:p>
    <w:bookmarkEnd w:id="0"/>
    <w:bookmarkStart w:name="z9" w:id="1"/>
    <w:p>
      <w:pPr>
        <w:spacing w:after="0"/>
        <w:ind w:left="0"/>
        <w:jc w:val="both"/>
      </w:pPr>
      <w:r>
        <w:rPr>
          <w:rFonts w:ascii="Times New Roman"/>
          <w:b w:val="false"/>
          <w:i w:val="false"/>
          <w:color w:val="000000"/>
          <w:sz w:val="28"/>
        </w:rPr>
        <w:t xml:space="preserve">
      жоғарыда аталған шешіммен бекітілген Қордай аудандық мәслихатының </w:t>
      </w:r>
      <w:r>
        <w:rPr>
          <w:rFonts w:ascii="Times New Roman"/>
          <w:b w:val="false"/>
          <w:i w:val="false"/>
          <w:color w:val="000000"/>
          <w:sz w:val="28"/>
        </w:rPr>
        <w:t>регламентінде</w:t>
      </w:r>
      <w:r>
        <w:rPr>
          <w:rFonts w:ascii="Times New Roman"/>
          <w:b w:val="false"/>
          <w:i w:val="false"/>
          <w:color w:val="000000"/>
          <w:sz w:val="28"/>
        </w:rPr>
        <w:t>: бүкіл мәтін бойынша "мәслихат хатшысы", "мәслихат хатшысының", "мәслихат хатшысы", "мәслихат хатшысына", "мәслихаттың хатшысы", "мәслихат хатшысын", "мәслихатының хатшысы", "жаңа хатшыны", "мәслихаты хатшысының" деген сөздер тиісінше "мәслихат төрағасы", "мәслихат төрағасының", "мәслихат төрағасы", "мәслихат төрағасына", "мәслихаттың төрағасы", "мәслихат төрағасын", "мәслихатының төрағасы", "жаңа төрағаны", "мәслихаты төрағасының" деген сөздермен ауыстырылсын.</w:t>
      </w:r>
    </w:p>
    <w:bookmarkEnd w:id="1"/>
    <w:bookmarkStart w:name="z10"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